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辽宁省重点用能单位能耗在线监测</w:t>
      </w:r>
      <w:r>
        <w:cr/>
      </w:r>
      <w:r>
        <w:t xml:space="preserve"> 大数据分析平台数据接口规范 </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Data interface specification of big data analysis platform for online monitoring of energy consumption of key energy users in Liaoning Province     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（2</w:t>
      </w:r>
      <w:r>
        <w:rPr>
          <w:sz w:val="21"/>
          <w:szCs w:val="28"/>
        </w:rPr>
        <w:t>023</w:t>
      </w:r>
      <w:r>
        <w:rPr>
          <w:rFonts w:hint="eastAsia"/>
          <w:sz w:val="21"/>
          <w:szCs w:val="28"/>
        </w:rPr>
        <w:t>年3月2</w:t>
      </w:r>
      <w:r>
        <w:rPr>
          <w:sz w:val="21"/>
          <w:szCs w:val="28"/>
        </w:rPr>
        <w:t>0</w:t>
      </w:r>
      <w:r>
        <w:rPr>
          <w:rFonts w:hint="eastAsia"/>
          <w:sz w:val="21"/>
          <w:szCs w:val="28"/>
        </w:rPr>
        <w:t>日）</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21" w:name="BookMark1"/>
      <w:bookmarkStart w:id="22" w:name="_Toc129784826"/>
      <w:bookmarkStart w:id="23" w:name="_Toc12976396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"_Toc129938040" </w:instrText>
      </w:r>
      <w:r>
        <w:fldChar w:fldCharType="separate"/>
      </w:r>
      <w:r>
        <w:rPr>
          <w:rStyle w:val="33"/>
          <w:spacing w:val="320"/>
        </w:rPr>
        <w:t>前</w:t>
      </w:r>
      <w:r>
        <w:rPr>
          <w:rStyle w:val="33"/>
        </w:rPr>
        <w:t>言</w:t>
      </w:r>
      <w:r>
        <w:tab/>
      </w:r>
      <w:r>
        <w:fldChar w:fldCharType="begin"/>
      </w:r>
      <w:r>
        <w:instrText xml:space="preserve"> PAGEREF _Toc129938040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"_Toc129938041" </w:instrText>
      </w:r>
      <w:r>
        <w:fldChar w:fldCharType="separate"/>
      </w:r>
      <w:r>
        <w:rPr>
          <w:rStyle w:val="33"/>
        </w:rPr>
        <w:t>1 范围</w:t>
      </w:r>
      <w:r>
        <w:tab/>
      </w:r>
      <w:r>
        <w:fldChar w:fldCharType="begin"/>
      </w:r>
      <w:r>
        <w:instrText xml:space="preserve"> PAGEREF _Toc129938041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"_Toc129938042" </w:instrText>
      </w:r>
      <w:r>
        <w:fldChar w:fldCharType="separate"/>
      </w:r>
      <w:r>
        <w:rPr>
          <w:rStyle w:val="33"/>
        </w:rPr>
        <w:t>2 规范性引用文件</w:t>
      </w:r>
      <w:r>
        <w:tab/>
      </w:r>
      <w:r>
        <w:fldChar w:fldCharType="begin"/>
      </w:r>
      <w:r>
        <w:instrText xml:space="preserve"> PAGEREF _Toc129938042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"_Toc129938043" </w:instrText>
      </w:r>
      <w:r>
        <w:fldChar w:fldCharType="separate"/>
      </w:r>
      <w:r>
        <w:rPr>
          <w:rStyle w:val="33"/>
        </w:rPr>
        <w:t>3 术语和定义</w:t>
      </w:r>
      <w:r>
        <w:tab/>
      </w:r>
      <w:r>
        <w:fldChar w:fldCharType="begin"/>
      </w:r>
      <w:r>
        <w:instrText xml:space="preserve"> PAGEREF _Toc129938043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"_Toc129938044" </w:instrText>
      </w:r>
      <w:r>
        <w:fldChar w:fldCharType="separate"/>
      </w:r>
      <w:r>
        <w:rPr>
          <w:rStyle w:val="33"/>
        </w:rPr>
        <w:t>4 缩略语</w:t>
      </w:r>
      <w:r>
        <w:tab/>
      </w:r>
      <w:r>
        <w:fldChar w:fldCharType="begin"/>
      </w:r>
      <w:r>
        <w:instrText xml:space="preserve"> PAGEREF _Toc129938044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"_Toc129938045" </w:instrText>
      </w:r>
      <w:r>
        <w:fldChar w:fldCharType="separate"/>
      </w:r>
      <w:r>
        <w:rPr>
          <w:rStyle w:val="33"/>
        </w:rPr>
        <w:t>5 通信框架</w:t>
      </w:r>
      <w:r>
        <w:tab/>
      </w:r>
      <w:r>
        <w:fldChar w:fldCharType="begin"/>
      </w:r>
      <w:r>
        <w:instrText xml:space="preserve"> PAGEREF _Toc129938045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"_Toc129938046" </w:instrText>
      </w:r>
      <w:r>
        <w:fldChar w:fldCharType="separate"/>
      </w:r>
      <w:r>
        <w:rPr>
          <w:rStyle w:val="33"/>
          <w14:scene3d>
            <w14:lightRig w14:rig="threePt" w14:dir="t">
              <w14:rot w14:lat="0" w14:lon="0" w14:rev="0"/>
            </w14:lightRig>
          </w14:scene3d>
        </w:rPr>
        <w:t>5.1</w:t>
      </w:r>
      <w:r>
        <w:rPr>
          <w:rStyle w:val="33"/>
        </w:rPr>
        <w:t xml:space="preserve"> 总体结构</w:t>
      </w:r>
      <w:r>
        <w:tab/>
      </w:r>
      <w:r>
        <w:fldChar w:fldCharType="begin"/>
      </w:r>
      <w:r>
        <w:instrText xml:space="preserve"> PAGEREF _Toc129938046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"_Toc129938047" </w:instrText>
      </w:r>
      <w:r>
        <w:fldChar w:fldCharType="separate"/>
      </w:r>
      <w:r>
        <w:rPr>
          <w:rStyle w:val="33"/>
          <w14:scene3d>
            <w14:lightRig w14:rig="threePt" w14:dir="t">
              <w14:rot w14:lat="0" w14:lon="0" w14:rev="0"/>
            </w14:lightRig>
          </w14:scene3d>
        </w:rPr>
        <w:t>5.2</w:t>
      </w:r>
      <w:r>
        <w:rPr>
          <w:rStyle w:val="33"/>
        </w:rPr>
        <w:t xml:space="preserve"> 通信模式</w:t>
      </w:r>
      <w:r>
        <w:tab/>
      </w:r>
      <w:r>
        <w:fldChar w:fldCharType="begin"/>
      </w:r>
      <w:r>
        <w:instrText xml:space="preserve"> PAGEREF _Toc129938047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"_Toc129938048" </w:instrText>
      </w:r>
      <w:r>
        <w:fldChar w:fldCharType="separate"/>
      </w:r>
      <w:r>
        <w:rPr>
          <w:rStyle w:val="33"/>
          <w14:scene3d>
            <w14:lightRig w14:rig="threePt" w14:dir="t">
              <w14:rot w14:lat="0" w14:lon="0" w14:rev="0"/>
            </w14:lightRig>
          </w14:scene3d>
        </w:rPr>
        <w:t>5.3</w:t>
      </w:r>
      <w:r>
        <w:rPr>
          <w:rStyle w:val="33"/>
        </w:rPr>
        <w:t xml:space="preserve"> 通信协议</w:t>
      </w:r>
      <w:r>
        <w:tab/>
      </w:r>
      <w:r>
        <w:fldChar w:fldCharType="begin"/>
      </w:r>
      <w:r>
        <w:instrText xml:space="preserve"> PAGEREF _Toc129938048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"_Toc129938049" </w:instrText>
      </w:r>
      <w:r>
        <w:fldChar w:fldCharType="separate"/>
      </w:r>
      <w:r>
        <w:rPr>
          <w:rStyle w:val="33"/>
        </w:rPr>
        <w:t>6 省级平台与能耗在线监测端设备的数据传输接口</w:t>
      </w:r>
      <w:r>
        <w:tab/>
      </w:r>
      <w:r>
        <w:fldChar w:fldCharType="begin"/>
      </w:r>
      <w:r>
        <w:instrText xml:space="preserve"> PAGEREF _Toc129938049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"_Toc129938050" </w:instrText>
      </w:r>
      <w:r>
        <w:fldChar w:fldCharType="separate"/>
      </w:r>
      <w:r>
        <w:rPr>
          <w:rStyle w:val="33"/>
          <w14:scene3d>
            <w14:lightRig w14:rig="threePt" w14:dir="t">
              <w14:rot w14:lat="0" w14:lon="0" w14:rev="0"/>
            </w14:lightRig>
          </w14:scene3d>
        </w:rPr>
        <w:t>6.1</w:t>
      </w:r>
      <w:r>
        <w:rPr>
          <w:rStyle w:val="33"/>
        </w:rPr>
        <w:t xml:space="preserve"> 总述</w:t>
      </w:r>
      <w:r>
        <w:tab/>
      </w:r>
      <w:r>
        <w:fldChar w:fldCharType="begin"/>
      </w:r>
      <w:r>
        <w:instrText xml:space="preserve"> PAGEREF _Toc129938050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"_Toc129938051" </w:instrText>
      </w:r>
      <w:r>
        <w:fldChar w:fldCharType="separate"/>
      </w:r>
      <w:r>
        <w:rPr>
          <w:rStyle w:val="33"/>
          <w14:scene3d>
            <w14:lightRig w14:rig="threePt" w14:dir="t">
              <w14:rot w14:lat="0" w14:lon="0" w14:rev="0"/>
            </w14:lightRig>
          </w14:scene3d>
        </w:rPr>
        <w:t>6.2</w:t>
      </w:r>
      <w:r>
        <w:rPr>
          <w:rStyle w:val="33"/>
        </w:rPr>
        <w:t xml:space="preserve"> 功能要求</w:t>
      </w:r>
      <w:r>
        <w:tab/>
      </w:r>
      <w:r>
        <w:fldChar w:fldCharType="begin"/>
      </w:r>
      <w:r>
        <w:instrText xml:space="preserve"> PAGEREF _Toc129938051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"_Toc129938052" </w:instrText>
      </w:r>
      <w:r>
        <w:fldChar w:fldCharType="separate"/>
      </w:r>
      <w:r>
        <w:rPr>
          <w:rStyle w:val="33"/>
          <w14:scene3d>
            <w14:lightRig w14:rig="threePt" w14:dir="t">
              <w14:rot w14:lat="0" w14:lon="0" w14:rev="0"/>
            </w14:lightRig>
          </w14:scene3d>
        </w:rPr>
        <w:t>6.3</w:t>
      </w:r>
      <w:r>
        <w:rPr>
          <w:rStyle w:val="33"/>
        </w:rPr>
        <w:t xml:space="preserve"> 信息描述</w:t>
      </w:r>
      <w:r>
        <w:tab/>
      </w:r>
      <w:r>
        <w:fldChar w:fldCharType="begin"/>
      </w:r>
      <w:r>
        <w:instrText xml:space="preserve"> PAGEREF _Toc129938052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"_Toc129938053" </w:instrText>
      </w:r>
      <w:r>
        <w:fldChar w:fldCharType="separate"/>
      </w:r>
      <w:r>
        <w:rPr>
          <w:rStyle w:val="33"/>
        </w:rPr>
        <w:t>7 省级平台与其他应用平台的数据传输接口</w:t>
      </w:r>
      <w:r>
        <w:tab/>
      </w:r>
      <w:r>
        <w:fldChar w:fldCharType="begin"/>
      </w:r>
      <w:r>
        <w:instrText xml:space="preserve"> PAGEREF _Toc129938053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"_Toc129938054" </w:instrText>
      </w:r>
      <w:r>
        <w:fldChar w:fldCharType="separate"/>
      </w:r>
      <w:r>
        <w:rPr>
          <w:rStyle w:val="33"/>
          <w14:scene3d>
            <w14:lightRig w14:rig="threePt" w14:dir="t">
              <w14:rot w14:lat="0" w14:lon="0" w14:rev="0"/>
            </w14:lightRig>
          </w14:scene3d>
        </w:rPr>
        <w:t>7.1</w:t>
      </w:r>
      <w:r>
        <w:rPr>
          <w:rStyle w:val="33"/>
        </w:rPr>
        <w:t xml:space="preserve"> 总述</w:t>
      </w:r>
      <w:r>
        <w:tab/>
      </w:r>
      <w:r>
        <w:fldChar w:fldCharType="begin"/>
      </w:r>
      <w:r>
        <w:instrText xml:space="preserve"> PAGEREF _Toc129938054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"_Toc129938055" </w:instrText>
      </w:r>
      <w:r>
        <w:fldChar w:fldCharType="separate"/>
      </w:r>
      <w:r>
        <w:rPr>
          <w:rStyle w:val="33"/>
          <w14:scene3d>
            <w14:lightRig w14:rig="threePt" w14:dir="t">
              <w14:rot w14:lat="0" w14:lon="0" w14:rev="0"/>
            </w14:lightRig>
          </w14:scene3d>
        </w:rPr>
        <w:t>7.2</w:t>
      </w:r>
      <w:r>
        <w:rPr>
          <w:rStyle w:val="33"/>
        </w:rPr>
        <w:t xml:space="preserve"> 功能要求</w:t>
      </w:r>
      <w:r>
        <w:tab/>
      </w:r>
      <w:r>
        <w:fldChar w:fldCharType="begin"/>
      </w:r>
      <w:r>
        <w:instrText xml:space="preserve"> PAGEREF _Toc129938055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"_Toc129938056" </w:instrText>
      </w:r>
      <w:r>
        <w:fldChar w:fldCharType="separate"/>
      </w:r>
      <w:r>
        <w:rPr>
          <w:rStyle w:val="33"/>
          <w14:scene3d>
            <w14:lightRig w14:rig="threePt" w14:dir="t">
              <w14:rot w14:lat="0" w14:lon="0" w14:rev="0"/>
            </w14:lightRig>
          </w14:scene3d>
        </w:rPr>
        <w:t>7.3</w:t>
      </w:r>
      <w:r>
        <w:rPr>
          <w:rStyle w:val="33"/>
        </w:rPr>
        <w:t xml:space="preserve"> 信息描述</w:t>
      </w:r>
      <w:r>
        <w:tab/>
      </w:r>
      <w:r>
        <w:fldChar w:fldCharType="begin"/>
      </w:r>
      <w:r>
        <w:instrText xml:space="preserve"> PAGEREF _Toc129938056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"_Toc129938057" </w:instrText>
      </w:r>
      <w:r>
        <w:fldChar w:fldCharType="separate"/>
      </w:r>
      <w:r>
        <w:rPr>
          <w:rStyle w:val="33"/>
          <w:spacing w:val="100"/>
        </w:rPr>
        <w:t>附录A</w:t>
      </w:r>
      <w:r>
        <w:rPr>
          <w:rStyle w:val="33"/>
        </w:rPr>
        <w:t xml:space="preserve"> （资料性） 省级平台与能耗在线监测端设备的数据传输接口示例</w:t>
      </w:r>
      <w:r>
        <w:tab/>
      </w:r>
      <w:r>
        <w:fldChar w:fldCharType="begin"/>
      </w:r>
      <w:r>
        <w:instrText xml:space="preserve"> PAGEREF _Toc129938057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"_Toc129938058" </w:instrText>
      </w:r>
      <w:r>
        <w:fldChar w:fldCharType="separate"/>
      </w:r>
      <w:r>
        <w:rPr>
          <w:rStyle w:val="33"/>
          <w:spacing w:val="100"/>
        </w:rPr>
        <w:t>附录B</w:t>
      </w:r>
      <w:r>
        <w:rPr>
          <w:rStyle w:val="33"/>
        </w:rPr>
        <w:t xml:space="preserve"> （规范性） 能耗在线监测系统基础信息与格式规范</w:t>
      </w:r>
      <w:r>
        <w:tab/>
      </w:r>
      <w:r>
        <w:fldChar w:fldCharType="begin"/>
      </w:r>
      <w:r>
        <w:instrText xml:space="preserve"> PAGEREF _Toc129938058 \h </w:instrText>
      </w:r>
      <w:r>
        <w:fldChar w:fldCharType="separate"/>
      </w:r>
      <w:r>
        <w:t>23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"_Toc129938059" </w:instrText>
      </w:r>
      <w:r>
        <w:fldChar w:fldCharType="separate"/>
      </w:r>
      <w:r>
        <w:rPr>
          <w:rStyle w:val="33"/>
          <w:spacing w:val="100"/>
        </w:rPr>
        <w:t>附录C</w:t>
      </w:r>
      <w:r>
        <w:rPr>
          <w:rStyle w:val="33"/>
        </w:rPr>
        <w:t xml:space="preserve"> （资料性） 省级平台与其他应用平台的数据传输接口</w:t>
      </w:r>
      <w:r>
        <w:tab/>
      </w:r>
      <w:r>
        <w:fldChar w:fldCharType="begin"/>
      </w:r>
      <w:r>
        <w:instrText xml:space="preserve"> PAGEREF _Toc129938059 \h </w:instrText>
      </w:r>
      <w:r>
        <w:fldChar w:fldCharType="separate"/>
      </w:r>
      <w:r>
        <w:t>28</w:t>
      </w:r>
      <w:r>
        <w:fldChar w:fldCharType="end"/>
      </w:r>
      <w:r>
        <w:fldChar w:fldCharType="end"/>
      </w:r>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before="900" w:after="468"/>
      </w:pPr>
      <w:bookmarkStart w:id="24" w:name="_Toc129938040"/>
      <w:bookmarkStart w:id="25" w:name="BookMark2"/>
      <w:r>
        <w:rPr>
          <w:rFonts w:hint="eastAsia"/>
          <w:spacing w:val="320"/>
        </w:rPr>
        <w:t>前</w:t>
      </w:r>
      <w:r>
        <w:rPr>
          <w:rFonts w:hint="eastAsia"/>
        </w:rPr>
        <w:t>言</w:t>
      </w:r>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本文件由辽宁省发展和改革委员会提出并归口。</w:t>
      </w:r>
    </w:p>
    <w:p>
      <w:pPr>
        <w:pStyle w:val="57"/>
        <w:ind w:firstLine="420"/>
      </w:pPr>
      <w:r>
        <w:rPr>
          <w:rFonts w:hint="eastAsia"/>
        </w:rPr>
        <w:t>本文件起草单位：辽宁省大数据管理中心（辽宁省信息中心）。</w:t>
      </w:r>
    </w:p>
    <w:p>
      <w:pPr>
        <w:pStyle w:val="57"/>
        <w:ind w:firstLine="420"/>
      </w:pPr>
      <w:r>
        <w:rPr>
          <w:rFonts w:hint="eastAsia"/>
        </w:rPr>
        <w:t>本文件主要起草人：苏乃锋、张丽霞、李洪涛、蒲云鹏、李国良、丛明、兰莹、米欣、李宏岩、王长亮、袁泉、</w:t>
      </w:r>
      <w:r>
        <w:rPr>
          <w:rFonts w:hint="eastAsia"/>
          <w:highlight w:val="none"/>
        </w:rPr>
        <w:t>赵亮、</w:t>
      </w:r>
      <w:r>
        <w:rPr>
          <w:rFonts w:hint="eastAsia"/>
        </w:rPr>
        <w:t>王林娜、程永军、侯越、年晓非、任成刚、孙醒坤、于永胜 、杨田、马莹莹、李铎、郭伟、朱琳卓、韩旭、邵思豪、吉新华、李享、汪东辉、宋小磊、高绪腾。</w:t>
      </w: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7763641770C04B739A27405BBAEADC29"/>
        </w:placeholder>
      </w:sdtPr>
      <w:sdtContent>
        <w:p>
          <w:pPr>
            <w:pStyle w:val="178"/>
            <w:spacing w:before="3" w:beforeLines="1" w:after="3" w:afterLines="1"/>
          </w:pPr>
          <w:bookmarkStart w:id="27" w:name="NEW_STAND_NAME"/>
          <w:r>
            <w:rPr>
              <w:rFonts w:hint="eastAsia"/>
            </w:rPr>
            <w:t>辽宁省重点用能单位能耗在线监测</w:t>
          </w:r>
        </w:p>
        <w:p>
          <w:pPr>
            <w:pStyle w:val="178"/>
            <w:spacing w:before="3" w:beforeLines="1" w:after="680"/>
          </w:pPr>
          <w:r>
            <w:t xml:space="preserve"> 大数据分析平台数据接口规范 </w:t>
          </w:r>
        </w:p>
      </w:sdtContent>
    </w:sdt>
    <w:bookmarkEnd w:id="27"/>
    <w:p>
      <w:pPr>
        <w:pStyle w:val="105"/>
        <w:spacing w:before="312" w:after="312"/>
      </w:pPr>
      <w:bookmarkStart w:id="28" w:name="_Toc97191423"/>
      <w:bookmarkStart w:id="29" w:name="_Toc24884218"/>
      <w:bookmarkStart w:id="30" w:name="_Toc17233325"/>
      <w:bookmarkStart w:id="31" w:name="_Toc129938041"/>
      <w:bookmarkStart w:id="32" w:name="_Toc24884211"/>
      <w:bookmarkStart w:id="33" w:name="_Toc129784827"/>
      <w:bookmarkStart w:id="34" w:name="_Toc26986530"/>
      <w:bookmarkStart w:id="35" w:name="_Toc26648465"/>
      <w:bookmarkStart w:id="36" w:name="_Toc17233333"/>
      <w:bookmarkStart w:id="37" w:name="_Toc26718930"/>
      <w:bookmarkStart w:id="38" w:name="_Toc26986771"/>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7"/>
        <w:ind w:firstLine="420"/>
      </w:pPr>
      <w:bookmarkStart w:id="39" w:name="_Toc24884219"/>
      <w:bookmarkStart w:id="40" w:name="_Toc26648466"/>
      <w:bookmarkStart w:id="41" w:name="_Toc24884212"/>
      <w:bookmarkStart w:id="42" w:name="_Toc17233334"/>
      <w:bookmarkStart w:id="43" w:name="_Toc17233326"/>
      <w:r>
        <w:rPr>
          <w:rFonts w:hint="eastAsia"/>
        </w:rPr>
        <w:t>本文件规定了能耗在线监测系统数据传输过程的应用层通信协议与数据接口规范，本文件不限制系统扩展其他的信息内容，在扩展内容时不得与本规范中所使用或保留的控制命令相冲突。</w:t>
      </w:r>
    </w:p>
    <w:p>
      <w:pPr>
        <w:pStyle w:val="57"/>
        <w:ind w:firstLine="420"/>
      </w:pPr>
      <w:r>
        <w:rPr>
          <w:rFonts w:hint="eastAsia"/>
        </w:rPr>
        <w:t>本文件适用于辽宁省重点用能单位能耗在线监测大数据分析平台和辽宁省重点用能单位能耗在线监测接入端系统之间，以及辽宁省重点用能单位能耗在线监测大数据分析平台和辽宁省政务信息共享交换平台等其他应用平台之间的数据交换传输。</w:t>
      </w:r>
    </w:p>
    <w:p>
      <w:pPr>
        <w:pStyle w:val="105"/>
        <w:spacing w:before="312" w:after="312"/>
      </w:pPr>
      <w:bookmarkStart w:id="44" w:name="_Toc26986531"/>
      <w:bookmarkStart w:id="45" w:name="_Toc129784828"/>
      <w:bookmarkStart w:id="46" w:name="_Toc97191424"/>
      <w:bookmarkStart w:id="47" w:name="_Toc129938042"/>
      <w:bookmarkStart w:id="48" w:name="_Toc26986772"/>
      <w:bookmarkStart w:id="49" w:name="_Toc2671893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0F4DA5B382EE4AB4B2699B52A4CFB0E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37947.1 信息技术用能单位能耗在线监测系统第 1 部分：端设备数据传输接口</w:t>
      </w:r>
    </w:p>
    <w:p>
      <w:pPr>
        <w:pStyle w:val="57"/>
        <w:ind w:firstLine="420"/>
      </w:pPr>
      <w:r>
        <w:rPr>
          <w:rFonts w:hint="eastAsia"/>
        </w:rPr>
        <w:t>GB/T 38692 用能单位能耗在线监测技术要求</w:t>
      </w:r>
    </w:p>
    <w:p>
      <w:pPr>
        <w:pStyle w:val="57"/>
        <w:ind w:firstLine="420"/>
      </w:pPr>
      <w:r>
        <w:rPr>
          <w:rFonts w:hint="eastAsia"/>
        </w:rPr>
        <w:t>GB 32100 法人和其他组织统一社会信用代码编码规则</w:t>
      </w:r>
    </w:p>
    <w:p>
      <w:pPr>
        <w:pStyle w:val="57"/>
        <w:ind w:firstLine="420"/>
      </w:pPr>
      <w:r>
        <w:rPr>
          <w:rFonts w:hint="eastAsia"/>
        </w:rPr>
        <w:t>GB /T 4754 国民经济行业分类</w:t>
      </w:r>
    </w:p>
    <w:p>
      <w:pPr>
        <w:pStyle w:val="57"/>
        <w:ind w:firstLine="420"/>
      </w:pPr>
      <w:r>
        <w:rPr>
          <w:rFonts w:hint="eastAsia"/>
        </w:rPr>
        <w:t>GB/T 2260 中华人民共和国行政区划代码</w:t>
      </w:r>
    </w:p>
    <w:p>
      <w:pPr>
        <w:pStyle w:val="105"/>
        <w:spacing w:before="312" w:after="312"/>
      </w:pPr>
      <w:bookmarkStart w:id="50" w:name="_Toc97191425"/>
      <w:bookmarkStart w:id="51" w:name="_Toc129938043"/>
      <w:bookmarkStart w:id="52" w:name="_Toc129784829"/>
      <w:r>
        <w:rPr>
          <w:rFonts w:hint="eastAsia"/>
        </w:rPr>
        <w:t>术语和定义</w:t>
      </w:r>
      <w:bookmarkEnd w:id="50"/>
      <w:bookmarkEnd w:id="51"/>
      <w:bookmarkEnd w:id="52"/>
    </w:p>
    <w:sdt>
      <w:sdtPr>
        <w:id w:val="-1909835108"/>
        <w:placeholder>
          <w:docPart w:val="395E8F6495C349428A1D67A06FBE0D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3" w:name="_Toc26986532"/>
          <w:bookmarkEnd w:id="53"/>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重点用能单位</w:t>
      </w:r>
    </w:p>
    <w:p>
      <w:pPr>
        <w:pStyle w:val="57"/>
        <w:ind w:firstLine="420"/>
      </w:pPr>
      <w:r>
        <w:rPr>
          <w:rFonts w:hint="eastAsia"/>
        </w:rPr>
        <w:t>重点用能单位指年综合能源消费总量一万吨标准煤以上（含一万吨）的用能单位或国务院有关部门、省、自治区、直辖市人民政府管理节能工作的部门指定的年综合能源消费总量五千吨标准煤以上（含五千吨）、不满一万吨标准煤的用能单位。</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国家平台</w:t>
      </w:r>
    </w:p>
    <w:p>
      <w:pPr>
        <w:pStyle w:val="57"/>
        <w:ind w:firstLine="420"/>
      </w:pPr>
      <w:r>
        <w:rPr>
          <w:rFonts w:hint="eastAsia"/>
        </w:rPr>
        <w:t>全国重点用能单位能耗在线监测系统包括国家、省两级数据中心，接收用能单位上传的能耗在线监测数据。国家级数据中心，简称“国家平台”。</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省级平台</w:t>
      </w:r>
    </w:p>
    <w:p>
      <w:pPr>
        <w:pStyle w:val="57"/>
        <w:ind w:firstLine="420"/>
      </w:pPr>
      <w:r>
        <w:rPr>
          <w:rFonts w:hint="eastAsia"/>
        </w:rPr>
        <w:t>全国重点用能单位能耗在线监测系统包括国家、省两级数据中心，同时接收用能单位上传的能耗在线监测数据。辽宁省重点用能单位能耗在线监测大数据分析平台是辽宁省省级数据中心，简称“省级平台”。</w:t>
      </w:r>
    </w:p>
    <w:p>
      <w:pPr>
        <w:pStyle w:val="224"/>
        <w:ind w:left="420" w:hanging="420" w:hangingChars="200"/>
        <w:rPr>
          <w:rFonts w:ascii="黑体" w:hAnsi="黑体" w:eastAsia="黑体"/>
        </w:rPr>
      </w:pPr>
    </w:p>
    <w:p>
      <w:pPr>
        <w:pStyle w:val="224"/>
        <w:numPr>
          <w:ilvl w:val="0"/>
          <w:numId w:val="0"/>
        </w:numPr>
        <w:ind w:left="420"/>
        <w:rPr>
          <w:rFonts w:ascii="黑体" w:hAnsi="黑体" w:eastAsia="黑体"/>
        </w:rPr>
      </w:pPr>
      <w:r>
        <w:rPr>
          <w:rFonts w:hint="eastAsia" w:ascii="黑体" w:hAnsi="黑体" w:eastAsia="黑体"/>
        </w:rPr>
        <w:t>端设备</w:t>
      </w:r>
    </w:p>
    <w:p>
      <w:pPr>
        <w:pStyle w:val="57"/>
        <w:ind w:firstLine="420"/>
      </w:pPr>
      <w:r>
        <w:rPr>
          <w:rFonts w:hint="eastAsia"/>
        </w:rPr>
        <w:t>部署于重点用能单位，用于采集、分析、汇总重点用能单位能耗数据并将数据上传到省级平台的设备。</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其他应用平台</w:t>
      </w:r>
    </w:p>
    <w:p>
      <w:pPr>
        <w:pStyle w:val="57"/>
        <w:ind w:firstLine="420"/>
      </w:pPr>
      <w:r>
        <w:rPr>
          <w:rFonts w:hint="eastAsia"/>
        </w:rPr>
        <w:t>与辽宁省重点用能单位能耗在线监测大数据分析平台进行数据交换共享的其他独立运行的应用系统，简称“其他应用平台”。</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通信协议</w:t>
      </w:r>
    </w:p>
    <w:p>
      <w:pPr>
        <w:pStyle w:val="57"/>
        <w:ind w:firstLine="420"/>
      </w:pPr>
      <w:r>
        <w:rPr>
          <w:rFonts w:hint="eastAsia"/>
        </w:rPr>
        <w:t>指实现通信的双方实体完成通信或服务所必须遵循的规则和约定。协议定义了数据单元使用的格式，信息单元应该包含的信息与含义，连接方式，信息发送和接收的时序，从而确保网络中数据从发送方顺利地传送到接收方，并被正确识别。</w:t>
      </w:r>
    </w:p>
    <w:p>
      <w:pPr>
        <w:pStyle w:val="57"/>
        <w:ind w:firstLine="420"/>
      </w:pPr>
      <w:r>
        <w:rPr>
          <w:rFonts w:hint="eastAsia"/>
        </w:rPr>
        <w:t>本文件主要定义应用层协议。</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在线直接采集</w:t>
      </w:r>
    </w:p>
    <w:p>
      <w:pPr>
        <w:pStyle w:val="57"/>
        <w:ind w:firstLine="420"/>
      </w:pPr>
      <w:r>
        <w:rPr>
          <w:rFonts w:hint="eastAsia"/>
        </w:rPr>
        <w:t>通过对接智能仪表、工业控制系统、生产监控管理系统、管理信息系统等，将重点用能单位的能耗数据采集到能耗监测端设备，数据汇总处理后自动传输到省级平台。</w:t>
      </w:r>
    </w:p>
    <w:p>
      <w:pPr>
        <w:pStyle w:val="105"/>
        <w:spacing w:before="312" w:after="312"/>
      </w:pPr>
      <w:bookmarkStart w:id="54" w:name="_Toc129784830"/>
      <w:bookmarkStart w:id="55" w:name="_Toc129938044"/>
      <w:r>
        <w:rPr>
          <w:rFonts w:hint="eastAsia"/>
        </w:rPr>
        <w:t>缩略语</w:t>
      </w:r>
      <w:bookmarkEnd w:id="54"/>
      <w:bookmarkEnd w:id="55"/>
    </w:p>
    <w:p>
      <w:pPr>
        <w:pStyle w:val="57"/>
        <w:ind w:firstLine="420"/>
      </w:pPr>
      <w:r>
        <w:rPr>
          <w:rFonts w:hint="eastAsia"/>
        </w:rPr>
        <w:t>下列缩略语适用于本文件。</w:t>
      </w:r>
    </w:p>
    <w:p>
      <w:pPr>
        <w:pStyle w:val="57"/>
        <w:ind w:firstLine="420"/>
      </w:pPr>
      <w:r>
        <w:rPr>
          <w:rFonts w:hint="eastAsia"/>
        </w:rPr>
        <w:t>HTTPS：安全超文本传输协议（</w:t>
      </w:r>
      <w:r>
        <w:t>HyperText Transfer Protocol Secure</w:t>
      </w:r>
      <w:r>
        <w:rPr>
          <w:rFonts w:hint="eastAsia"/>
        </w:rPr>
        <w:t>）</w:t>
      </w:r>
    </w:p>
    <w:p>
      <w:pPr>
        <w:pStyle w:val="57"/>
        <w:ind w:firstLine="420"/>
        <w:rPr>
          <w:szCs w:val="21"/>
        </w:rPr>
      </w:pPr>
      <w:r>
        <w:rPr>
          <w:rFonts w:hint="eastAsia" w:hAnsi="宋体"/>
        </w:rPr>
        <w:t>JSON: 对象表示法(</w:t>
      </w:r>
      <w:r>
        <w:rPr>
          <w:rFonts w:hint="eastAsia"/>
        </w:rPr>
        <w:t xml:space="preserve">JavaScript </w:t>
      </w:r>
      <w:r>
        <w:rPr>
          <w:rFonts w:hint="eastAsia" w:hAnsi="宋体"/>
        </w:rPr>
        <w:t xml:space="preserve">Object Notation) </w:t>
      </w:r>
    </w:p>
    <w:p>
      <w:pPr>
        <w:pStyle w:val="57"/>
        <w:ind w:firstLine="420"/>
      </w:pPr>
      <w:r>
        <w:rPr>
          <w:rFonts w:hint="eastAsia" w:hAnsi="宋体"/>
        </w:rPr>
        <w:t>CA:证书授权中心（Certificate Authority)</w:t>
      </w:r>
    </w:p>
    <w:p>
      <w:pPr>
        <w:pStyle w:val="57"/>
        <w:ind w:firstLine="420"/>
      </w:pPr>
      <w:r>
        <w:rPr>
          <w:rFonts w:hint="eastAsia"/>
        </w:rPr>
        <w:t>XML：可扩展标记语言（Extensible Markup Language）</w:t>
      </w:r>
    </w:p>
    <w:p>
      <w:pPr>
        <w:pStyle w:val="57"/>
        <w:ind w:firstLine="420"/>
      </w:pPr>
      <w:r>
        <w:rPr>
          <w:rFonts w:hint="eastAsia"/>
        </w:rPr>
        <w:t>TCP/IP：传输控制协议/因特网互联协议（Transmission Control Protocol/Internet Protocol）</w:t>
      </w:r>
    </w:p>
    <w:p>
      <w:pPr>
        <w:pStyle w:val="105"/>
        <w:spacing w:before="312" w:after="312"/>
      </w:pPr>
      <w:bookmarkStart w:id="56" w:name="_Toc129938045"/>
      <w:bookmarkStart w:id="57" w:name="_Toc129784831"/>
      <w:r>
        <w:rPr>
          <w:rFonts w:hint="eastAsia"/>
        </w:rPr>
        <w:t>通信框架</w:t>
      </w:r>
      <w:bookmarkEnd w:id="56"/>
      <w:bookmarkEnd w:id="57"/>
    </w:p>
    <w:p>
      <w:pPr>
        <w:pStyle w:val="106"/>
        <w:spacing w:before="156" w:after="156"/>
        <w:ind w:left="0"/>
      </w:pPr>
      <w:bookmarkStart w:id="58" w:name="_Toc129938046"/>
      <w:bookmarkStart w:id="59" w:name="_Toc129784832"/>
      <w:r>
        <w:rPr>
          <w:rFonts w:hint="eastAsia"/>
        </w:rPr>
        <w:t>总体结构</w:t>
      </w:r>
      <w:bookmarkEnd w:id="58"/>
      <w:bookmarkEnd w:id="59"/>
    </w:p>
    <w:p>
      <w:pPr>
        <w:pStyle w:val="57"/>
        <w:ind w:firstLine="420"/>
      </w:pPr>
      <w:r>
        <w:rPr>
          <w:rFonts w:hint="eastAsia"/>
        </w:rPr>
        <w:t>能耗在线监测端设备从重点用能单位的数据采集点采集数据后，将数据发给省级平台，省级平台统一打包将重点用能单位上传的采集数据统一上传至国家平台。省级平台同时可将重点用能单上传的采集数据汇总处理后与其他应用平台进行数据传输共享。通信总体框架示意图如图1所示。</w:t>
      </w:r>
    </w:p>
    <w:p>
      <w:pPr>
        <w:pStyle w:val="57"/>
        <w:ind w:firstLine="420"/>
      </w:pPr>
    </w:p>
    <w:p>
      <w:pPr>
        <w:pStyle w:val="57"/>
        <w:ind w:firstLine="0" w:firstLineChars="0"/>
        <w:jc w:val="center"/>
      </w:pPr>
      <w:r>
        <w:rPr>
          <w:rFonts w:hint="eastAsia"/>
        </w:rPr>
        <w:drawing>
          <wp:inline distT="0" distB="0" distL="114300" distR="114300">
            <wp:extent cx="5934075" cy="2713355"/>
            <wp:effectExtent l="0" t="0" r="9525" b="14605"/>
            <wp:docPr id="1" name="图片 1" descr="页-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页-1(2)"/>
                    <pic:cNvPicPr>
                      <a:picLocks noChangeAspect="true"/>
                    </pic:cNvPicPr>
                  </pic:nvPicPr>
                  <pic:blipFill>
                    <a:blip r:embed="rId25"/>
                    <a:stretch>
                      <a:fillRect/>
                    </a:stretch>
                  </pic:blipFill>
                  <pic:spPr>
                    <a:xfrm>
                      <a:off x="0" y="0"/>
                      <a:ext cx="5934075" cy="2713355"/>
                    </a:xfrm>
                    <a:prstGeom prst="rect">
                      <a:avLst/>
                    </a:prstGeom>
                  </pic:spPr>
                </pic:pic>
              </a:graphicData>
            </a:graphic>
          </wp:inline>
        </w:drawing>
      </w:r>
    </w:p>
    <w:p>
      <w:pPr>
        <w:pStyle w:val="115"/>
        <w:numPr>
          <w:ilvl w:val="0"/>
          <w:numId w:val="0"/>
        </w:numPr>
        <w:spacing w:before="156" w:after="156"/>
      </w:pPr>
      <w:r>
        <w:rPr>
          <w:rFonts w:hint="eastAsia"/>
        </w:rPr>
        <w:t>图1 通信总体框架示意图</w:t>
      </w:r>
    </w:p>
    <w:p>
      <w:pPr>
        <w:pStyle w:val="106"/>
        <w:spacing w:before="156" w:after="156"/>
        <w:ind w:left="0"/>
      </w:pPr>
      <w:bookmarkStart w:id="60" w:name="_Toc129938047"/>
      <w:bookmarkStart w:id="61" w:name="_Toc129784833"/>
      <w:r>
        <w:rPr>
          <w:rFonts w:hint="eastAsia"/>
        </w:rPr>
        <w:t>通信模式</w:t>
      </w:r>
      <w:bookmarkEnd w:id="60"/>
      <w:bookmarkEnd w:id="61"/>
    </w:p>
    <w:p>
      <w:pPr>
        <w:pStyle w:val="57"/>
        <w:ind w:firstLine="420"/>
      </w:pPr>
      <w:r>
        <w:rPr>
          <w:rFonts w:hint="eastAsia"/>
        </w:rPr>
        <w:t>省级平台与能耗在线监测端设备以及省级平台与其他应用平台之间采用请求应答通信模式。由能耗在线监测端设备或是其他应用平台发起，省级平台应答组成。</w:t>
      </w:r>
    </w:p>
    <w:p>
      <w:pPr>
        <w:pStyle w:val="106"/>
        <w:spacing w:before="156" w:after="156"/>
        <w:ind w:left="0"/>
      </w:pPr>
      <w:bookmarkStart w:id="62" w:name="_Toc129938048"/>
      <w:bookmarkStart w:id="63" w:name="_Toc129784834"/>
      <w:r>
        <w:rPr>
          <w:rFonts w:hint="eastAsia"/>
        </w:rPr>
        <w:t>通信协议</w:t>
      </w:r>
      <w:bookmarkEnd w:id="62"/>
      <w:bookmarkEnd w:id="63"/>
    </w:p>
    <w:p>
      <w:pPr>
        <w:pStyle w:val="57"/>
        <w:ind w:firstLine="420"/>
      </w:pPr>
      <w:r>
        <w:rPr>
          <w:rFonts w:hint="eastAsia"/>
        </w:rPr>
        <w:t>传输层基于TCP/IP协议。</w:t>
      </w:r>
    </w:p>
    <w:p>
      <w:pPr>
        <w:pStyle w:val="57"/>
        <w:ind w:firstLine="420"/>
      </w:pPr>
      <w:r>
        <w:rPr>
          <w:rFonts w:hint="eastAsia"/>
        </w:rPr>
        <w:t>应用层基于HTTPS协议,在应用层传输的业务数据采用JSON交换格式,数据交换采用的格式见第6章、第7章。</w:t>
      </w:r>
    </w:p>
    <w:p>
      <w:pPr>
        <w:pStyle w:val="105"/>
        <w:spacing w:before="312" w:after="312"/>
      </w:pPr>
      <w:bookmarkStart w:id="64" w:name="_Toc129938049"/>
      <w:bookmarkStart w:id="65" w:name="_Toc129784835"/>
      <w:r>
        <w:rPr>
          <w:rFonts w:hint="eastAsia"/>
        </w:rPr>
        <w:t>省级平台与能耗在线监测端设备的数据传输接口</w:t>
      </w:r>
      <w:bookmarkEnd w:id="64"/>
      <w:bookmarkEnd w:id="65"/>
    </w:p>
    <w:p>
      <w:pPr>
        <w:pStyle w:val="106"/>
        <w:spacing w:before="156" w:after="156"/>
        <w:ind w:left="0"/>
      </w:pPr>
      <w:bookmarkStart w:id="66" w:name="_Toc129938050"/>
      <w:bookmarkStart w:id="67" w:name="_Toc129784836"/>
      <w:r>
        <w:rPr>
          <w:rFonts w:hint="eastAsia"/>
        </w:rPr>
        <w:t>总述</w:t>
      </w:r>
      <w:bookmarkEnd w:id="66"/>
      <w:bookmarkEnd w:id="67"/>
    </w:p>
    <w:p>
      <w:pPr>
        <w:pStyle w:val="57"/>
        <w:ind w:firstLine="420"/>
      </w:pPr>
      <w:r>
        <w:rPr>
          <w:rFonts w:hint="eastAsia"/>
        </w:rPr>
        <w:t>能耗在线监测端设备需采用统一要求的CA数字证书进行身份验证，通过身份验证后才能接入省级平台。能耗在线监测端设备将重点用能单位数据经互联网上传至省级平台时，需同时采用VPN通道及HTTPS协议进行安全加密传输。</w:t>
      </w:r>
    </w:p>
    <w:p>
      <w:pPr>
        <w:pStyle w:val="57"/>
        <w:ind w:firstLine="420"/>
      </w:pPr>
      <w:r>
        <w:rPr>
          <w:rFonts w:hint="eastAsia"/>
        </w:rPr>
        <w:t>数据传输接口构成如图2所示。</w:t>
      </w: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r>
        <mc:AlternateContent>
          <mc:Choice Requires="wps">
            <w:drawing>
              <wp:anchor distT="0" distB="0" distL="114300" distR="114300" simplePos="0" relativeHeight="251661312" behindDoc="0" locked="0" layoutInCell="1" allowOverlap="1">
                <wp:simplePos x="0" y="0"/>
                <wp:positionH relativeFrom="column">
                  <wp:posOffset>1386840</wp:posOffset>
                </wp:positionH>
                <wp:positionV relativeFrom="paragraph">
                  <wp:posOffset>0</wp:posOffset>
                </wp:positionV>
                <wp:extent cx="2670175" cy="245110"/>
                <wp:effectExtent l="6350" t="6350" r="9525" b="15240"/>
                <wp:wrapNone/>
                <wp:docPr id="19" name="文本框 3"/>
                <wp:cNvGraphicFramePr/>
                <a:graphic xmlns:a="http://schemas.openxmlformats.org/drawingml/2006/main">
                  <a:graphicData uri="http://schemas.microsoft.com/office/word/2010/wordprocessingShape">
                    <wps:wsp>
                      <wps:cNvSpPr txBox="true"/>
                      <wps:spPr>
                        <a:xfrm>
                          <a:off x="0" y="0"/>
                          <a:ext cx="2670175" cy="245110"/>
                        </a:xfrm>
                        <a:prstGeom prst="rect">
                          <a:avLst/>
                        </a:prstGeom>
                        <a:noFill/>
                        <a:ln w="12700">
                          <a:solidFill>
                            <a:schemeClr val="tx1"/>
                          </a:solidFill>
                        </a:ln>
                      </wps:spPr>
                      <wps:txbx>
                        <w:txbxContent>
                          <w:p>
                            <w:pPr>
                              <w:pStyle w:val="25"/>
                              <w:jc w:val="center"/>
                            </w:pPr>
                            <w:r>
                              <w:rPr>
                                <w:rFonts w:asciiTheme="minorEastAsia" w:hAnsiTheme="minorBidi" w:eastAsiaTheme="minorEastAsia"/>
                                <w:color w:val="000000" w:themeColor="text1"/>
                                <w:kern w:val="24"/>
                                <w:sz w:val="20"/>
                                <w:szCs w:val="20"/>
                                <w14:textFill>
                                  <w14:solidFill>
                                    <w14:schemeClr w14:val="tx1"/>
                                  </w14:solidFill>
                                </w14:textFill>
                              </w:rPr>
                              <w:t>省级平台与端设备数据传输接口</w:t>
                            </w:r>
                          </w:p>
                        </w:txbxContent>
                      </wps:txbx>
                      <wps:bodyPr wrap="square" rtlCol="0">
                        <a:spAutoFit/>
                      </wps:bodyPr>
                    </wps:wsp>
                  </a:graphicData>
                </a:graphic>
              </wp:anchor>
            </w:drawing>
          </mc:Choice>
          <mc:Fallback>
            <w:pict>
              <v:shape id="文本框 3" o:spid="_x0000_s1026" o:spt="202" type="#_x0000_t202" style="position:absolute;left:0pt;margin-left:109.2pt;margin-top:0pt;height:19.3pt;width:210.25pt;z-index:251661312;mso-width-relative:page;mso-height-relative:page;" filled="f" stroked="t" coordsize="21600,21600" o:gfxdata="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178tPYAAAABwEAAA8A&#10;AAAAAAAAAQAgAAAAOAAAAGRycy9kb3ducmV2LnhtbFBLAQIUABQAAAAIAIdO4kBubwBoyAEAAF4D&#10;AAAOAAAAAAAAAAEAIAAAAD0BAABkcnMvZTJvRG9jLnhtbFBLBQYAAAAABgAGAFkBAAB3BQAAAAA=&#10;">
                <v:fill on="f" focussize="0,0"/>
                <v:stroke weight="1pt" color="#000000 [3213]" joinstyle="round"/>
                <v:imagedata o:title=""/>
                <o:lock v:ext="edit" aspectratio="f"/>
                <v:textbox style="mso-fit-shape-to-text:t;">
                  <w:txbxContent>
                    <w:p>
                      <w:pPr>
                        <w:pStyle w:val="25"/>
                        <w:jc w:val="center"/>
                      </w:pPr>
                      <w:r>
                        <w:rPr>
                          <w:rFonts w:asciiTheme="minorEastAsia" w:hAnsiTheme="minorBidi" w:eastAsiaTheme="minorEastAsia"/>
                          <w:color w:val="000000" w:themeColor="text1"/>
                          <w:kern w:val="24"/>
                          <w:sz w:val="20"/>
                          <w:szCs w:val="20"/>
                          <w14:textFill>
                            <w14:solidFill>
                              <w14:schemeClr w14:val="tx1"/>
                            </w14:solidFill>
                          </w14:textFill>
                        </w:rPr>
                        <w:t>省级平台与端设备数据传输接口</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873760</wp:posOffset>
                </wp:positionH>
                <wp:positionV relativeFrom="paragraph">
                  <wp:posOffset>1030605</wp:posOffset>
                </wp:positionV>
                <wp:extent cx="336550" cy="2025650"/>
                <wp:effectExtent l="6350" t="6350" r="19050" b="6350"/>
                <wp:wrapNone/>
                <wp:docPr id="20" name="文本框 4"/>
                <wp:cNvGraphicFramePr/>
                <a:graphic xmlns:a="http://schemas.openxmlformats.org/drawingml/2006/main">
                  <a:graphicData uri="http://schemas.microsoft.com/office/word/2010/wordprocessingShape">
                    <wps:wsp>
                      <wps:cNvSpPr txBox="true"/>
                      <wps:spPr>
                        <a:xfrm>
                          <a:off x="0" y="0"/>
                          <a:ext cx="336550" cy="202565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端设备注册</w:t>
                            </w:r>
                          </w:p>
                        </w:txbxContent>
                      </wps:txbx>
                      <wps:bodyPr vert="eaVert" wrap="square" rtlCol="0">
                        <a:spAutoFit/>
                      </wps:bodyPr>
                    </wps:wsp>
                  </a:graphicData>
                </a:graphic>
              </wp:anchor>
            </w:drawing>
          </mc:Choice>
          <mc:Fallback>
            <w:pict>
              <v:shape id="文本框 4" o:spid="_x0000_s1026" o:spt="202" type="#_x0000_t202" style="position:absolute;left:0pt;margin-left:68.8pt;margin-top:81.15pt;height:159.5pt;width:26.5pt;z-index:251662336;mso-width-relative:page;mso-height-relative:page;" filled="f" stroked="t" coordsize="21600,21600" o:gfxdata="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5dvzzYAAAA&#10;CwEAAA8AAAAAAAAAAQAgAAAAOAAAAGRycy9kb3ducmV2LnhtbFBLAQIUABQAAAAIAIdO4kCGlUaU&#10;zgEAAGwDAAAOAAAAAAAAAAEAIAAAAD0BAABkcnMvZTJvRG9jLnhtbFBLBQYAAAAABgAGAFkBAAB9&#10;BQ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端设备注册</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1712595</wp:posOffset>
                </wp:positionH>
                <wp:positionV relativeFrom="paragraph">
                  <wp:posOffset>1030605</wp:posOffset>
                </wp:positionV>
                <wp:extent cx="336550" cy="2025650"/>
                <wp:effectExtent l="6350" t="6350" r="19050" b="6350"/>
                <wp:wrapNone/>
                <wp:docPr id="6" name="文本框 5"/>
                <wp:cNvGraphicFramePr/>
                <a:graphic xmlns:a="http://schemas.openxmlformats.org/drawingml/2006/main">
                  <a:graphicData uri="http://schemas.microsoft.com/office/word/2010/wordprocessingShape">
                    <wps:wsp>
                      <wps:cNvSpPr txBox="true"/>
                      <wps:spPr>
                        <a:xfrm>
                          <a:off x="0" y="0"/>
                          <a:ext cx="336550" cy="202565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基础数据下载</w:t>
                            </w:r>
                          </w:p>
                        </w:txbxContent>
                      </wps:txbx>
                      <wps:bodyPr vert="eaVert" wrap="square" rtlCol="0">
                        <a:spAutoFit/>
                      </wps:bodyPr>
                    </wps:wsp>
                  </a:graphicData>
                </a:graphic>
              </wp:anchor>
            </w:drawing>
          </mc:Choice>
          <mc:Fallback>
            <w:pict>
              <v:shape id="文本框 5" o:spid="_x0000_s1026" o:spt="202" type="#_x0000_t202" style="position:absolute;left:0pt;margin-left:134.85pt;margin-top:81.15pt;height:159.5pt;width:26.5pt;z-index:251663360;mso-width-relative:page;mso-height-relative:page;" filled="f" stroked="t" coordsize="21600,21600" o:gfxdata="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4hdjXYAAAA&#10;CwEAAA8AAAAAAAAAAQAgAAAAOAAAAGRycy9kb3ducmV2LnhtbFBLAQIUABQAAAAIAIdO4kBewCZJ&#10;zgEAAGsDAAAOAAAAAAAAAAEAIAAAAD0BAABkcnMvZTJvRG9jLnhtbFBLBQYAAAAABgAGAFkBAAB9&#10;BQ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基础数据下载</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2566035</wp:posOffset>
                </wp:positionH>
                <wp:positionV relativeFrom="paragraph">
                  <wp:posOffset>1030605</wp:posOffset>
                </wp:positionV>
                <wp:extent cx="336550" cy="2025650"/>
                <wp:effectExtent l="6350" t="6350" r="19050" b="6350"/>
                <wp:wrapNone/>
                <wp:docPr id="7" name="文本框 6"/>
                <wp:cNvGraphicFramePr/>
                <a:graphic xmlns:a="http://schemas.openxmlformats.org/drawingml/2006/main">
                  <a:graphicData uri="http://schemas.microsoft.com/office/word/2010/wordprocessingShape">
                    <wps:wsp>
                      <wps:cNvSpPr txBox="true"/>
                      <wps:spPr>
                        <a:xfrm>
                          <a:off x="0" y="0"/>
                          <a:ext cx="336550" cy="202565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平台版本校验</w:t>
                            </w:r>
                          </w:p>
                        </w:txbxContent>
                      </wps:txbx>
                      <wps:bodyPr vert="eaVert" wrap="square" rtlCol="0">
                        <a:spAutoFit/>
                      </wps:bodyPr>
                    </wps:wsp>
                  </a:graphicData>
                </a:graphic>
              </wp:anchor>
            </w:drawing>
          </mc:Choice>
          <mc:Fallback>
            <w:pict>
              <v:shape id="文本框 6" o:spid="_x0000_s1026" o:spt="202" type="#_x0000_t202" style="position:absolute;left:0pt;margin-left:202.05pt;margin-top:81.15pt;height:159.5pt;width:26.5pt;z-index:251664384;mso-width-relative:page;mso-height-relative:page;" filled="f" stroked="t" coordsize="21600,21600" o:gfxdata="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sLorDZAAAA&#10;CwEAAA8AAAAAAAAAAQAgAAAAOAAAAGRycy9kb3ducmV2LnhtbFBLAQIUABQAAAAIAIdO4kBZBCm8&#10;zQEAAGsDAAAOAAAAAAAAAAEAIAAAAD4BAABkcnMvZTJvRG9jLnhtbFBLBQYAAAAABgAGAFkBAAB9&#10;BQ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平台版本校验</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3487420</wp:posOffset>
                </wp:positionH>
                <wp:positionV relativeFrom="paragraph">
                  <wp:posOffset>1030605</wp:posOffset>
                </wp:positionV>
                <wp:extent cx="336550" cy="2025650"/>
                <wp:effectExtent l="6350" t="6350" r="19050" b="6350"/>
                <wp:wrapNone/>
                <wp:docPr id="8" name="文本框 7"/>
                <wp:cNvGraphicFramePr/>
                <a:graphic xmlns:a="http://schemas.openxmlformats.org/drawingml/2006/main">
                  <a:graphicData uri="http://schemas.microsoft.com/office/word/2010/wordprocessingShape">
                    <wps:wsp>
                      <wps:cNvSpPr txBox="true"/>
                      <wps:spPr>
                        <a:xfrm>
                          <a:off x="0" y="0"/>
                          <a:ext cx="336550" cy="202565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用能单位基础信息上传</w:t>
                            </w:r>
                          </w:p>
                        </w:txbxContent>
                      </wps:txbx>
                      <wps:bodyPr vert="eaVert" wrap="square" rtlCol="0">
                        <a:spAutoFit/>
                      </wps:bodyPr>
                    </wps:wsp>
                  </a:graphicData>
                </a:graphic>
              </wp:anchor>
            </w:drawing>
          </mc:Choice>
          <mc:Fallback>
            <w:pict>
              <v:shape id="文本框 7" o:spid="_x0000_s1026" o:spt="202" type="#_x0000_t202" style="position:absolute;left:0pt;margin-left:274.6pt;margin-top:81.15pt;height:159.5pt;width:26.5pt;z-index:251665408;mso-width-relative:page;mso-height-relative:page;" filled="f" stroked="t" coordsize="21600,21600" o:gfxdata="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9OOkXYAAAA&#10;CwEAAA8AAAAAAAAAAQAgAAAAOAAAAGRycy9kb3ducmV2LnhtbFBLAQIUABQAAAAIAIdO4kCm0jHL&#10;zgEAAGsDAAAOAAAAAAAAAAEAIAAAAD0BAABkcnMvZTJvRG9jLnhtbFBLBQYAAAAABgAGAFkBAAB9&#10;BQ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用能单位基础信息上传</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4495165</wp:posOffset>
                </wp:positionH>
                <wp:positionV relativeFrom="paragraph">
                  <wp:posOffset>1030605</wp:posOffset>
                </wp:positionV>
                <wp:extent cx="336550" cy="2025650"/>
                <wp:effectExtent l="6350" t="6350" r="19050" b="6350"/>
                <wp:wrapNone/>
                <wp:docPr id="9" name="文本框 8"/>
                <wp:cNvGraphicFramePr/>
                <a:graphic xmlns:a="http://schemas.openxmlformats.org/drawingml/2006/main">
                  <a:graphicData uri="http://schemas.microsoft.com/office/word/2010/wordprocessingShape">
                    <wps:wsp>
                      <wps:cNvSpPr txBox="true"/>
                      <wps:spPr>
                        <a:xfrm>
                          <a:off x="0" y="0"/>
                          <a:ext cx="336550" cy="202565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用能单位采集数据上传</w:t>
                            </w:r>
                          </w:p>
                        </w:txbxContent>
                      </wps:txbx>
                      <wps:bodyPr vert="eaVert" wrap="square" rtlCol="0">
                        <a:spAutoFit/>
                      </wps:bodyPr>
                    </wps:wsp>
                  </a:graphicData>
                </a:graphic>
              </wp:anchor>
            </w:drawing>
          </mc:Choice>
          <mc:Fallback>
            <w:pict>
              <v:shape id="文本框 8" o:spid="_x0000_s1026" o:spt="202" type="#_x0000_t202" style="position:absolute;left:0pt;margin-left:353.95pt;margin-top:81.15pt;height:159.5pt;width:26.5pt;z-index:251666432;mso-width-relative:page;mso-height-relative:page;" filled="f" stroked="t" coordsize="21600,21600" o:gfxdata="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RMXqHYAAAA&#10;CwEAAA8AAAAAAAAAAQAgAAAAOAAAAGRycy9kb3ducmV2LnhtbFBLAQIUABQAAAAIAIdO4kDeJlKq&#10;zgEAAGsDAAAOAAAAAAAAAAEAIAAAAD0BAABkcnMvZTJvRG9jLnhtbFBLBQYAAAAABgAGAFkBAAB9&#10;BQ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用能单位采集数据上传</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1866265</wp:posOffset>
                </wp:positionH>
                <wp:positionV relativeFrom="paragraph">
                  <wp:posOffset>614045</wp:posOffset>
                </wp:positionV>
                <wp:extent cx="3175" cy="416560"/>
                <wp:effectExtent l="48260" t="0" r="62865" b="2540"/>
                <wp:wrapNone/>
                <wp:docPr id="12" name="直接箭头连接符 11"/>
                <wp:cNvGraphicFramePr/>
                <a:graphic xmlns:a="http://schemas.openxmlformats.org/drawingml/2006/main">
                  <a:graphicData uri="http://schemas.microsoft.com/office/word/2010/wordprocessingShape">
                    <wps:wsp>
                      <wps:cNvCnPr/>
                      <wps:spPr>
                        <a:xfrm flipH="true">
                          <a:off x="0" y="0"/>
                          <a:ext cx="3175" cy="416560"/>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x;margin-left:146.95pt;margin-top:48.35pt;height:32.8pt;width:0.25pt;z-index:251669504;mso-width-relative:page;mso-height-relative:page;" filled="f" stroked="t" coordsize="21600,21600" o:gfxdata="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tHJlK2gAAAAoBAAAPAAAAAAAA&#10;AAEAIAAAADgAAABkcnMvZG93bnJldi54bWxQSwECFAAUAAAACACHTuJAQIbsA/oBAAChAwAADgAA&#10;AAAAAAABACAAAAA/AQAAZHJzL2Uyb0RvYy54bWxQSwUGAAAAAAYABgBZAQAAqwUAAAAA&#10;">
                <v:fill on="f" focussize="0,0"/>
                <v:stroke weight="0.5pt" color="#202020 [3204]" miterlimit="8"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2705735</wp:posOffset>
                </wp:positionH>
                <wp:positionV relativeFrom="paragraph">
                  <wp:posOffset>354330</wp:posOffset>
                </wp:positionV>
                <wp:extent cx="13970" cy="676275"/>
                <wp:effectExtent l="36830" t="0" r="63500" b="9525"/>
                <wp:wrapNone/>
                <wp:docPr id="13" name="直接箭头连接符 12"/>
                <wp:cNvGraphicFramePr/>
                <a:graphic xmlns:a="http://schemas.openxmlformats.org/drawingml/2006/main">
                  <a:graphicData uri="http://schemas.microsoft.com/office/word/2010/wordprocessingShape">
                    <wps:wsp>
                      <wps:cNvCnPr/>
                      <wps:spPr>
                        <a:xfrm>
                          <a:off x="0" y="0"/>
                          <a:ext cx="13970" cy="676275"/>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margin-left:213.05pt;margin-top:27.9pt;height:53.25pt;width:1.1pt;z-index:251670528;mso-width-relative:page;mso-height-relative:page;" filled="f" stroked="t" coordsize="21600,21600" o:gfxdata="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WNtsT2AAAAAoBAAAPAAAAAAAAAAEAIAAAADgAAABkcnMv&#10;ZG93bnJldi54bWxQSwECFAAUAAAACACHTuJARa1gTu0BAACVAwAADgAAAAAAAAABACAAAAA9AQAA&#10;ZHJzL2Uyb0RvYy54bWxQSwUGAAAAAAYABgBZAQAAnAUAAAAA&#10;">
                <v:fill on="f" focussize="0,0"/>
                <v:stroke weight="0.5pt" color="#202020 [3204]" miterlimit="8" joinstyle="miter"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3639185</wp:posOffset>
                </wp:positionH>
                <wp:positionV relativeFrom="paragraph">
                  <wp:posOffset>614045</wp:posOffset>
                </wp:positionV>
                <wp:extent cx="3175" cy="416560"/>
                <wp:effectExtent l="48260" t="0" r="62865" b="2540"/>
                <wp:wrapNone/>
                <wp:docPr id="14" name="直接箭头连接符 13"/>
                <wp:cNvGraphicFramePr/>
                <a:graphic xmlns:a="http://schemas.openxmlformats.org/drawingml/2006/main">
                  <a:graphicData uri="http://schemas.microsoft.com/office/word/2010/wordprocessingShape">
                    <wps:wsp>
                      <wps:cNvCnPr/>
                      <wps:spPr>
                        <a:xfrm flipH="true">
                          <a:off x="0" y="0"/>
                          <a:ext cx="3175" cy="416560"/>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3" o:spid="_x0000_s1026" o:spt="32" type="#_x0000_t32" style="position:absolute;left:0pt;flip:x;margin-left:286.55pt;margin-top:48.35pt;height:32.8pt;width:0.25pt;z-index:251671552;mso-width-relative:page;mso-height-relative:page;" filled="f" stroked="t" coordsize="21600,21600" o:gfxdata="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qpyp39gAAAAKAQAADwAAAAAAAAAB&#10;ACAAAAA4AAAAZHJzL2Rvd25yZXYueG1sUEsBAhQAFAAAAAgAh07iQB+inXf6AQAAoQMAAA4AAAAA&#10;AAAAAQAgAAAAPQEAAGRycy9lMm9Eb2MueG1sUEsFBgAAAAAGAAYAWQEAAKkFAAAAAA==&#10;">
                <v:fill on="f" focussize="0,0"/>
                <v:stroke weight="0.5pt" color="#202020 [3204]" miterlimit="8"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4660900</wp:posOffset>
                </wp:positionH>
                <wp:positionV relativeFrom="paragraph">
                  <wp:posOffset>614045</wp:posOffset>
                </wp:positionV>
                <wp:extent cx="3175" cy="416560"/>
                <wp:effectExtent l="48260" t="0" r="62865" b="2540"/>
                <wp:wrapNone/>
                <wp:docPr id="15" name="直接箭头连接符 14"/>
                <wp:cNvGraphicFramePr/>
                <a:graphic xmlns:a="http://schemas.openxmlformats.org/drawingml/2006/main">
                  <a:graphicData uri="http://schemas.microsoft.com/office/word/2010/wordprocessingShape">
                    <wps:wsp>
                      <wps:cNvCnPr/>
                      <wps:spPr>
                        <a:xfrm flipH="true">
                          <a:off x="0" y="0"/>
                          <a:ext cx="3175" cy="416560"/>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4" o:spid="_x0000_s1026" o:spt="32" type="#_x0000_t32" style="position:absolute;left:0pt;flip:x;margin-left:367pt;margin-top:48.35pt;height:32.8pt;width:0.25pt;z-index:251672576;mso-width-relative:page;mso-height-relative:page;" filled="f" stroked="t" coordsize="21600,21600" o:gfxdata="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vRMMHZAAAACgEAAA8AAAAAAAAA&#10;AQAgAAAAOAAAAGRycy9kb3ducmV2LnhtbFBLAQIUABQAAAAIAIdO4kAR0E2X+gEAAKEDAAAOAAAA&#10;AAAAAAEAIAAAAD4BAABkcnMvZTJvRG9jLnhtbFBLBQYAAAAABgAGAFkBAACqBQAAAAA=&#10;">
                <v:fill on="f" focussize="0,0"/>
                <v:stroke weight="0.5pt" color="#202020 [3204]" miterlimit="8" joinstyle="miter" endarrow="open"/>
                <v:imagedata o:title=""/>
                <o:lock v:ext="edit" aspectratio="f"/>
              </v:shape>
            </w:pict>
          </mc:Fallback>
        </mc:AlternateContent>
      </w:r>
    </w:p>
    <w:p>
      <w:pPr>
        <w:pStyle w:val="115"/>
        <w:numPr>
          <w:ilvl w:val="0"/>
          <w:numId w:val="0"/>
        </w:numPr>
        <w:spacing w:before="156" w:after="156"/>
      </w:pPr>
      <w:r>
        <mc:AlternateContent>
          <mc:Choice Requires="wps">
            <w:drawing>
              <wp:anchor distT="0" distB="0" distL="114300" distR="114300" simplePos="0" relativeHeight="251668480" behindDoc="0" locked="0" layoutInCell="1" allowOverlap="1">
                <wp:simplePos x="0" y="0"/>
                <wp:positionH relativeFrom="column">
                  <wp:posOffset>1075690</wp:posOffset>
                </wp:positionH>
                <wp:positionV relativeFrom="paragraph">
                  <wp:posOffset>306705</wp:posOffset>
                </wp:positionV>
                <wp:extent cx="3585210" cy="635"/>
                <wp:effectExtent l="0" t="0" r="0" b="0"/>
                <wp:wrapNone/>
                <wp:docPr id="11" name="直接连接符 10"/>
                <wp:cNvGraphicFramePr/>
                <a:graphic xmlns:a="http://schemas.openxmlformats.org/drawingml/2006/main">
                  <a:graphicData uri="http://schemas.microsoft.com/office/word/2010/wordprocessingShape">
                    <wps:wsp>
                      <wps:cNvCnPr/>
                      <wps:spPr>
                        <a:xfrm>
                          <a:off x="0" y="0"/>
                          <a:ext cx="3585210" cy="635"/>
                        </a:xfrm>
                        <a:prstGeom prst="line">
                          <a:avLst/>
                        </a:prstGeom>
                        <a:ln>
                          <a:solidFill>
                            <a:srgbClr val="2020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0" o:spid="_x0000_s1026" o:spt="20" style="position:absolute;left:0pt;margin-left:84.7pt;margin-top:24.15pt;height:0.05pt;width:282.3pt;z-index:251668480;mso-width-relative:page;mso-height-relative:page;" filled="f" stroked="t" coordsize="21600,21600" o:gfxdata="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LHEujaAAAACQEA&#10;AA8AAAAAAAAAAQAgAAAAOAAAAGRycy9kb3ducmV2LnhtbFBLAQIUABQAAAAIAIdO4kCE3YIJyQEA&#10;AGcDAAAOAAAAAAAAAAEAIAAAAD8BAABkcnMvZTJvRG9jLnhtbFBLBQYAAAAABgAGAFkBAAB6BQAA&#10;AAA=&#10;">
                <v:fill on="f" focussize="0,0"/>
                <v:stroke weight="0.5pt" color="#202020 [3204]" miterlimit="8" joinstyle="miter"/>
                <v:imagedata o:title=""/>
                <o:lock v:ext="edit" aspectratio="f"/>
              </v:line>
            </w:pict>
          </mc:Fallback>
        </mc:AlternateContent>
      </w:r>
    </w:p>
    <w:p>
      <w:pPr>
        <w:pStyle w:val="115"/>
        <w:numPr>
          <w:ilvl w:val="0"/>
          <w:numId w:val="0"/>
        </w:numPr>
        <w:spacing w:before="156" w:after="156"/>
      </w:pPr>
      <w:r>
        <mc:AlternateContent>
          <mc:Choice Requires="wps">
            <w:drawing>
              <wp:anchor distT="0" distB="0" distL="114300" distR="114300" simplePos="0" relativeHeight="251667456" behindDoc="0" locked="0" layoutInCell="1" allowOverlap="1">
                <wp:simplePos x="0" y="0"/>
                <wp:positionH relativeFrom="column">
                  <wp:posOffset>1086485</wp:posOffset>
                </wp:positionH>
                <wp:positionV relativeFrom="paragraph">
                  <wp:posOffset>-1270</wp:posOffset>
                </wp:positionV>
                <wp:extent cx="12065" cy="437515"/>
                <wp:effectExtent l="39370" t="0" r="62865" b="635"/>
                <wp:wrapNone/>
                <wp:docPr id="10" name="直接箭头连接符 9"/>
                <wp:cNvGraphicFramePr/>
                <a:graphic xmlns:a="http://schemas.openxmlformats.org/drawingml/2006/main">
                  <a:graphicData uri="http://schemas.microsoft.com/office/word/2010/wordprocessingShape">
                    <wps:wsp>
                      <wps:cNvCnPr>
                        <a:endCxn id="20" idx="0"/>
                      </wps:cNvCnPr>
                      <wps:spPr>
                        <a:xfrm>
                          <a:off x="0" y="0"/>
                          <a:ext cx="12065" cy="437515"/>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 o:spid="_x0000_s1026" o:spt="32" type="#_x0000_t32" style="position:absolute;left:0pt;margin-left:85.55pt;margin-top:-0.1pt;height:34.45pt;width:0.95pt;z-index:251667456;mso-width-relative:page;mso-height-relative:page;" filled="f" stroked="t" coordsize="21600,21600" o:gfxdata="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MUtn81gAAAAgBAAAPAAAAAAAA&#10;AAEAIAAAADgAAABkcnMvZG93bnJldi54bWxQSwECFAAUAAAACACHTuJAQM0Gl/4BAAC8AwAADgAA&#10;AAAAAAABACAAAAA7AQAAZHJzL2Uyb0RvYy54bWxQSwUGAAAAAAYABgBZAQAAqwUAAAAA&#10;">
                <v:fill on="f" focussize="0,0"/>
                <v:stroke weight="0.5pt" color="#202020 [3204]" miterlimit="8" joinstyle="miter" endarrow="open"/>
                <v:imagedata o:title=""/>
                <o:lock v:ext="edit" aspectratio="f"/>
              </v:shape>
            </w:pict>
          </mc:Fallback>
        </mc:AlternateContent>
      </w: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r>
        <w:rPr>
          <w:rFonts w:hint="eastAsia"/>
        </w:rPr>
        <w:t>图2省级平台与端设备数据传输接口构成</w:t>
      </w:r>
    </w:p>
    <w:p>
      <w:pPr>
        <w:pStyle w:val="106"/>
        <w:spacing w:before="156" w:after="156"/>
        <w:ind w:left="0"/>
      </w:pPr>
      <w:bookmarkStart w:id="68" w:name="_Toc129938051"/>
      <w:bookmarkStart w:id="69" w:name="_Toc129784837"/>
      <w:r>
        <w:rPr>
          <w:rFonts w:hint="eastAsia"/>
        </w:rPr>
        <w:t>功能要求</w:t>
      </w:r>
      <w:bookmarkEnd w:id="68"/>
      <w:bookmarkEnd w:id="69"/>
    </w:p>
    <w:p>
      <w:pPr>
        <w:pStyle w:val="66"/>
        <w:spacing w:before="156" w:after="156"/>
      </w:pPr>
      <w:bookmarkStart w:id="70" w:name="_Toc129784838"/>
      <w:r>
        <w:rPr>
          <w:rFonts w:hint="eastAsia"/>
        </w:rPr>
        <w:t>端设备注册接口</w:t>
      </w:r>
      <w:bookmarkEnd w:id="70"/>
    </w:p>
    <w:p>
      <w:pPr>
        <w:pStyle w:val="57"/>
        <w:ind w:firstLine="420"/>
      </w:pPr>
      <w:r>
        <w:rPr>
          <w:rFonts w:hint="eastAsia"/>
        </w:rPr>
        <w:t>能耗在线监测端设备完成物理部署、接入网络并运行后，进行端设备注册。省级平台负责提供 URL 地址，并返回数据上传时间点要求（平台按照企业端注册顺序逐个返回上传时间），端设备需要按照此时间点上传数据。</w:t>
      </w:r>
    </w:p>
    <w:p>
      <w:pPr>
        <w:pStyle w:val="57"/>
        <w:ind w:firstLine="420"/>
      </w:pPr>
      <w:r>
        <w:rPr>
          <w:rFonts w:hint="eastAsia"/>
        </w:rPr>
        <w:t>接口示例参见附录A的A</w:t>
      </w:r>
      <w:r>
        <w:t>.1</w:t>
      </w:r>
      <w:r>
        <w:rPr>
          <w:rFonts w:hint="eastAsia"/>
        </w:rPr>
        <w:t>。</w:t>
      </w:r>
    </w:p>
    <w:p>
      <w:pPr>
        <w:pStyle w:val="66"/>
        <w:spacing w:before="156" w:after="156"/>
      </w:pPr>
      <w:bookmarkStart w:id="71" w:name="_Toc129784839"/>
      <w:r>
        <w:rPr>
          <w:rFonts w:hint="eastAsia"/>
        </w:rPr>
        <w:t>基础数据下载接口</w:t>
      </w:r>
      <w:bookmarkEnd w:id="71"/>
    </w:p>
    <w:p>
      <w:pPr>
        <w:pStyle w:val="57"/>
        <w:ind w:firstLine="420"/>
      </w:pPr>
      <w:r>
        <w:rPr>
          <w:rFonts w:hint="eastAsia"/>
        </w:rPr>
        <w:t>能耗在线监测端设备注册成功后，对能耗在线监测端设备系统进行初始化配置，包括用能单位基础信息、数据接入配置信息和相应的数据编码等。</w:t>
      </w:r>
    </w:p>
    <w:p>
      <w:pPr>
        <w:pStyle w:val="57"/>
        <w:ind w:firstLine="420"/>
      </w:pPr>
      <w:bookmarkStart w:id="72" w:name="_Hlk129767226"/>
      <w:r>
        <w:rPr>
          <w:rFonts w:hint="eastAsia"/>
        </w:rPr>
        <w:t>接口示例参见附录A的A.</w:t>
      </w:r>
      <w:r>
        <w:t>2</w:t>
      </w:r>
      <w:r>
        <w:rPr>
          <w:rFonts w:hint="eastAsia"/>
        </w:rPr>
        <w:t>。</w:t>
      </w:r>
    </w:p>
    <w:bookmarkEnd w:id="72"/>
    <w:p>
      <w:pPr>
        <w:pStyle w:val="66"/>
        <w:spacing w:before="156" w:after="156"/>
      </w:pPr>
      <w:bookmarkStart w:id="73" w:name="_Toc129784840"/>
      <w:r>
        <w:rPr>
          <w:rFonts w:hint="eastAsia"/>
        </w:rPr>
        <w:t>平台版本校验接口</w:t>
      </w:r>
      <w:bookmarkEnd w:id="73"/>
    </w:p>
    <w:p>
      <w:pPr>
        <w:pStyle w:val="13"/>
        <w:spacing w:line="276" w:lineRule="auto"/>
        <w:ind w:right="289" w:firstLine="419"/>
        <w:rPr>
          <w:spacing w:val="-5"/>
        </w:rPr>
      </w:pPr>
      <w:r>
        <w:rPr>
          <w:rFonts w:hint="eastAsia"/>
          <w:spacing w:val="-8"/>
        </w:rPr>
        <w:t>省级平台的注册服务信息或基础数据更改后，相应版本信息进行更新。能耗在线监测端设备</w:t>
      </w:r>
      <w:r>
        <w:rPr>
          <w:rFonts w:hint="eastAsia"/>
          <w:spacing w:val="-5"/>
        </w:rPr>
        <w:t>基于此版本信息，重新注册或下载基础数据。</w:t>
      </w:r>
    </w:p>
    <w:p>
      <w:pPr>
        <w:pStyle w:val="57"/>
        <w:ind w:firstLine="420"/>
        <w:rPr>
          <w:spacing w:val="-5"/>
        </w:rPr>
      </w:pPr>
      <w:r>
        <w:rPr>
          <w:rFonts w:hint="eastAsia"/>
        </w:rPr>
        <w:t>接口示例参见附录A的A.</w:t>
      </w:r>
      <w:r>
        <w:t>3</w:t>
      </w:r>
      <w:r>
        <w:rPr>
          <w:rFonts w:hint="eastAsia"/>
        </w:rPr>
        <w:t>。</w:t>
      </w:r>
    </w:p>
    <w:p>
      <w:pPr>
        <w:pStyle w:val="66"/>
        <w:spacing w:before="156" w:after="156"/>
      </w:pPr>
      <w:bookmarkStart w:id="74" w:name="_Toc129784841"/>
      <w:r>
        <w:rPr>
          <w:rFonts w:hint="eastAsia"/>
        </w:rPr>
        <w:t>用能单位基础信息上传接口</w:t>
      </w:r>
      <w:bookmarkEnd w:id="74"/>
    </w:p>
    <w:p>
      <w:pPr>
        <w:pStyle w:val="57"/>
        <w:ind w:firstLine="420"/>
      </w:pPr>
      <w:r>
        <w:rPr>
          <w:rFonts w:hint="eastAsia"/>
        </w:rPr>
        <w:t>能耗在线监测端设备完成设备初始化配置后，上传用能单位的基础信息至省级平台。</w:t>
      </w:r>
    </w:p>
    <w:p>
      <w:pPr>
        <w:pStyle w:val="57"/>
        <w:ind w:firstLine="420"/>
      </w:pPr>
      <w:r>
        <w:rPr>
          <w:rFonts w:hint="eastAsia"/>
        </w:rPr>
        <w:t>接口示例参见附录A的A</w:t>
      </w:r>
      <w:r>
        <w:t>.4</w:t>
      </w:r>
      <w:r>
        <w:rPr>
          <w:rFonts w:hint="eastAsia"/>
        </w:rPr>
        <w:t>。</w:t>
      </w:r>
    </w:p>
    <w:p>
      <w:pPr>
        <w:pStyle w:val="66"/>
        <w:spacing w:before="156" w:after="156"/>
      </w:pPr>
      <w:bookmarkStart w:id="75" w:name="_Toc129784842"/>
      <w:r>
        <w:rPr>
          <w:rFonts w:hint="eastAsia"/>
        </w:rPr>
        <w:t>用能单位采集数据上传接口</w:t>
      </w:r>
      <w:bookmarkEnd w:id="75"/>
    </w:p>
    <w:p>
      <w:pPr>
        <w:pStyle w:val="57"/>
        <w:ind w:firstLine="420"/>
      </w:pPr>
      <w:r>
        <w:rPr>
          <w:rFonts w:hint="eastAsia"/>
        </w:rPr>
        <w:t>能耗在线监测端设备定时将采集数据上传至省级平台。</w:t>
      </w:r>
    </w:p>
    <w:p>
      <w:pPr>
        <w:pStyle w:val="57"/>
        <w:ind w:firstLine="420"/>
      </w:pPr>
      <w:r>
        <w:rPr>
          <w:rFonts w:hint="eastAsia"/>
        </w:rPr>
        <w:t>用能单位采集上传的数据指标分为每日采集上传到省级平台的数据指标和每月采集上传到省级平台的数据指标。</w:t>
      </w:r>
    </w:p>
    <w:p>
      <w:pPr>
        <w:pStyle w:val="57"/>
        <w:ind w:firstLine="420"/>
      </w:pPr>
      <w:r>
        <w:rPr>
          <w:rFonts w:hint="eastAsia"/>
        </w:rPr>
        <w:t>其中，每日采集上传的数据指标包括每日指标和实时指标两类，实时指标为每间隔15分钟采集一次（标准采集频率，如企业实现困难，采集频率要求可放宽至30分钟或1小时一次，上传数据时间标签要求为00:15、00:30或01:00等固定标签，如30分钟采集并保存一次，则上传数据时间标签为00:30、01:00、01:30...）的能源消耗实时数据，非人工填报数据均需上传实时指标。</w:t>
      </w:r>
    </w:p>
    <w:p>
      <w:pPr>
        <w:pStyle w:val="57"/>
        <w:ind w:firstLine="420"/>
      </w:pPr>
      <w:r>
        <w:rPr>
          <w:rFonts w:hint="eastAsia"/>
        </w:rPr>
        <w:t>用能单位将数据进行汇总打包后，每日在指定的数据上传时间将本批次数据上传至省级平台。省级平台成功接收本批次数据后，返回一个成功反馈消息，如果超时还未收到反馈或反馈为失败，则能耗在线监测端设备重发，若重发3次还未成功，则能耗在线监测端设备将本批次数据保存在队列中，下次上传数据时再次重发，直至成功。</w:t>
      </w:r>
    </w:p>
    <w:p>
      <w:pPr>
        <w:pStyle w:val="57"/>
        <w:ind w:firstLine="420"/>
      </w:pPr>
      <w:r>
        <w:rPr>
          <w:rFonts w:hint="eastAsia"/>
        </w:rPr>
        <w:t>接口示例参见附录A的A.5。</w:t>
      </w:r>
    </w:p>
    <w:p>
      <w:pPr>
        <w:pStyle w:val="106"/>
        <w:spacing w:before="156" w:after="156"/>
        <w:ind w:left="0"/>
      </w:pPr>
      <w:bookmarkStart w:id="76" w:name="_Toc129938052"/>
      <w:bookmarkStart w:id="77" w:name="_Toc129784843"/>
      <w:r>
        <w:rPr>
          <w:rFonts w:hint="eastAsia"/>
        </w:rPr>
        <w:t>信息描述</w:t>
      </w:r>
      <w:bookmarkEnd w:id="76"/>
      <w:bookmarkEnd w:id="77"/>
    </w:p>
    <w:p>
      <w:pPr>
        <w:pStyle w:val="66"/>
        <w:spacing w:before="156" w:after="156"/>
      </w:pPr>
      <w:bookmarkStart w:id="78" w:name="_Toc129784844"/>
      <w:r>
        <w:rPr>
          <w:rFonts w:hint="eastAsia"/>
        </w:rPr>
        <w:t>端设备注册接口</w:t>
      </w:r>
      <w:bookmarkEnd w:id="78"/>
    </w:p>
    <w:p>
      <w:pPr>
        <w:pStyle w:val="95"/>
        <w:spacing w:before="156" w:after="156"/>
      </w:pPr>
      <w:r>
        <w:rPr>
          <w:rFonts w:hint="eastAsia"/>
        </w:rPr>
        <w:t>发送信息</w:t>
      </w:r>
    </w:p>
    <w:p>
      <w:pPr>
        <w:pStyle w:val="57"/>
        <w:ind w:firstLine="420"/>
      </w:pPr>
      <w:r>
        <w:rPr>
          <w:rFonts w:hint="eastAsia"/>
        </w:rPr>
        <w:t>能耗在线监测端设备注册应提供如下信息：</w:t>
      </w:r>
    </w:p>
    <w:p>
      <w:pPr>
        <w:pStyle w:val="175"/>
      </w:pPr>
      <w:r>
        <w:rPr>
          <w:rFonts w:hint="eastAsia"/>
        </w:rPr>
        <w:t>用能单位统一社会信用代码按照GB 32100执行，统一社会信用代码为18位；</w:t>
      </w:r>
    </w:p>
    <w:p>
      <w:pPr>
        <w:pStyle w:val="175"/>
      </w:pPr>
      <w:r>
        <w:rPr>
          <w:rFonts w:hint="eastAsia"/>
        </w:rPr>
        <w:t>用能单位所在行政区域的行政区划代码按照GB/T 2260执行，行政区划代码为6位；</w:t>
      </w:r>
    </w:p>
    <w:p>
      <w:pPr>
        <w:pStyle w:val="175"/>
        <w:rPr>
          <w:highlight w:val="green"/>
        </w:rPr>
      </w:pPr>
      <w:r>
        <w:rPr>
          <w:rFonts w:hint="eastAsia"/>
          <w:highlight w:val="green"/>
        </w:rPr>
        <w:t>用能单位名称（全称）；</w:t>
      </w:r>
    </w:p>
    <w:p>
      <w:pPr>
        <w:pStyle w:val="175"/>
      </w:pPr>
      <w:r>
        <w:rPr>
          <w:rFonts w:hint="eastAsia"/>
          <w:highlight w:val="green"/>
        </w:rPr>
        <w:t>用能单位所在行政区域的行政区划名称按照GB/T 2260执行</w:t>
      </w:r>
      <w:r>
        <w:rPr>
          <w:rFonts w:hint="eastAsia"/>
        </w:rPr>
        <w:t>。</w:t>
      </w:r>
    </w:p>
    <w:p>
      <w:pPr>
        <w:pStyle w:val="95"/>
        <w:spacing w:before="156" w:after="156"/>
      </w:pPr>
      <w:r>
        <w:rPr>
          <w:rFonts w:hint="eastAsia"/>
        </w:rPr>
        <w:t>返回信息</w:t>
      </w:r>
    </w:p>
    <w:p>
      <w:pPr>
        <w:pStyle w:val="175"/>
        <w:numPr>
          <w:ilvl w:val="0"/>
          <w:numId w:val="0"/>
        </w:numPr>
        <w:ind w:left="425"/>
      </w:pPr>
      <w:r>
        <w:rPr>
          <w:rFonts w:hint="eastAsia"/>
        </w:rPr>
        <w:t>省级平台返回如下信息：</w:t>
      </w:r>
    </w:p>
    <w:p>
      <w:pPr>
        <w:pStyle w:val="175"/>
        <w:numPr>
          <w:ilvl w:val="0"/>
          <w:numId w:val="32"/>
        </w:numPr>
      </w:pPr>
      <w:r>
        <w:rPr>
          <w:rFonts w:hint="eastAsia"/>
        </w:rPr>
        <w:t xml:space="preserve">返回码：返回码说明见表 </w:t>
      </w:r>
      <w:r>
        <w:t>1</w:t>
      </w:r>
      <w:r>
        <w:rPr>
          <w:rFonts w:hint="eastAsia"/>
        </w:rPr>
        <w:t>；</w:t>
      </w:r>
    </w:p>
    <w:p>
      <w:pPr>
        <w:pStyle w:val="175"/>
        <w:numPr>
          <w:ilvl w:val="0"/>
          <w:numId w:val="32"/>
        </w:numPr>
      </w:pPr>
      <w:r>
        <w:rPr>
          <w:rFonts w:hint="eastAsia"/>
        </w:rPr>
        <w:t>状态提示：对返回码的说明，状态提示说明见表1；</w:t>
      </w:r>
    </w:p>
    <w:p>
      <w:pPr>
        <w:pStyle w:val="175"/>
        <w:numPr>
          <w:ilvl w:val="0"/>
          <w:numId w:val="32"/>
        </w:numPr>
      </w:pPr>
      <w:r>
        <w:rPr>
          <w:rFonts w:hint="eastAsia"/>
        </w:rPr>
        <w:t>设备序列号“GUID”：GUID 为端设备统一编码，为 32 位，由省级平台统一生成并下发；</w:t>
      </w:r>
    </w:p>
    <w:p>
      <w:pPr>
        <w:pStyle w:val="175"/>
        <w:numPr>
          <w:ilvl w:val="0"/>
          <w:numId w:val="32"/>
        </w:numPr>
      </w:pPr>
      <w:r>
        <w:rPr>
          <w:rFonts w:hint="eastAsia"/>
        </w:rPr>
        <w:t>基础数据下载地址：用于端设备基础数据下载，如 IP:port/downloadBaseData；</w:t>
      </w:r>
    </w:p>
    <w:p>
      <w:pPr>
        <w:pStyle w:val="175"/>
        <w:numPr>
          <w:ilvl w:val="0"/>
          <w:numId w:val="32"/>
        </w:numPr>
      </w:pPr>
      <w:r>
        <w:rPr>
          <w:rFonts w:hint="eastAsia"/>
        </w:rPr>
        <w:t>省级平台版本校验地址：用于平台版本校验，如 IP:port/versionCheck；</w:t>
      </w:r>
    </w:p>
    <w:p>
      <w:pPr>
        <w:pStyle w:val="175"/>
        <w:numPr>
          <w:ilvl w:val="0"/>
          <w:numId w:val="32"/>
        </w:numPr>
      </w:pPr>
      <w:r>
        <w:rPr>
          <w:rFonts w:hint="eastAsia"/>
        </w:rPr>
        <w:t>用能单位基础信息配置上传地址：用于用能单位基础信息上传至省级平台，如 IP:port/uploadConfigData；</w:t>
      </w:r>
    </w:p>
    <w:p>
      <w:pPr>
        <w:pStyle w:val="175"/>
        <w:numPr>
          <w:ilvl w:val="0"/>
          <w:numId w:val="32"/>
        </w:numPr>
      </w:pPr>
      <w:r>
        <w:rPr>
          <w:rFonts w:hint="eastAsia"/>
        </w:rPr>
        <w:t>用能单位采集数据上传地址：用于用能单位采集数据上传至省级平台，如 IP:port/uploadEnergyData ；</w:t>
      </w:r>
    </w:p>
    <w:p>
      <w:pPr>
        <w:pStyle w:val="175"/>
        <w:numPr>
          <w:ilvl w:val="0"/>
          <w:numId w:val="32"/>
        </w:numPr>
      </w:pPr>
      <w:r>
        <w:rPr>
          <w:rFonts w:hint="eastAsia"/>
        </w:rPr>
        <w:t>用能单位基础信息配置下载地址：用于从省级平台下载用能单位基础信息，如 IP:port/downloadConfigData ；</w:t>
      </w:r>
    </w:p>
    <w:p>
      <w:pPr>
        <w:pStyle w:val="175"/>
        <w:numPr>
          <w:ilvl w:val="0"/>
          <w:numId w:val="32"/>
        </w:numPr>
      </w:pPr>
      <w:r>
        <w:rPr>
          <w:rFonts w:hint="eastAsia"/>
        </w:rPr>
        <w:t>用能单位采集数据下载地址：用于从省级平台下载用能单位采集数据，如 IP:port/downloadEnergyData ；</w:t>
      </w:r>
    </w:p>
    <w:p>
      <w:pPr>
        <w:pStyle w:val="175"/>
        <w:numPr>
          <w:ilvl w:val="0"/>
          <w:numId w:val="32"/>
        </w:numPr>
      </w:pPr>
      <w:r>
        <w:rPr>
          <w:rFonts w:hint="eastAsia"/>
        </w:rPr>
        <w:t>上报时间点：用于规定用能单位上传数据至省级平台的时间，格式为：H</w:t>
      </w:r>
      <w:r>
        <w:t>H:MM:SS</w:t>
      </w:r>
      <w:r>
        <w:rPr>
          <w:rFonts w:hint="eastAsia"/>
        </w:rPr>
        <w:t>。</w:t>
      </w:r>
    </w:p>
    <w:p>
      <w:pPr>
        <w:widowControl/>
        <w:adjustRightInd/>
        <w:spacing w:line="240" w:lineRule="auto"/>
        <w:jc w:val="left"/>
        <w:rPr>
          <w:rFonts w:ascii="宋体" w:hAnsi="Times New Roman"/>
          <w:kern w:val="0"/>
          <w:szCs w:val="20"/>
        </w:rPr>
      </w:pPr>
      <w:r>
        <w:br w:type="page"/>
      </w:r>
    </w:p>
    <w:p>
      <w:pPr>
        <w:pStyle w:val="113"/>
        <w:spacing w:before="156" w:after="156"/>
      </w:pPr>
      <w:r>
        <w:rPr>
          <w:rFonts w:hint="eastAsia"/>
        </w:rPr>
        <w:t>返回码说明</w:t>
      </w:r>
    </w:p>
    <w:tbl>
      <w:tblPr>
        <w:tblStyle w:val="2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62"/>
        <w:gridCol w:w="6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47" w:beforeAutospacing="0"/>
              <w:ind w:left="283" w:right="276"/>
              <w:jc w:val="center"/>
              <w:rPr>
                <w:rFonts w:ascii="宋体" w:eastAsia="Times New Roman"/>
                <w:sz w:val="18"/>
                <w:szCs w:val="18"/>
              </w:rPr>
            </w:pPr>
            <w:r>
              <w:rPr>
                <w:rFonts w:hint="eastAsia" w:ascii="宋体" w:hAnsi="宋体" w:eastAsia="Times New Roman"/>
                <w:sz w:val="18"/>
                <w:szCs w:val="18"/>
              </w:rPr>
              <w:t>返回码</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47" w:beforeAutospacing="0"/>
              <w:ind w:left="2282" w:right="2274"/>
              <w:jc w:val="center"/>
              <w:rPr>
                <w:rFonts w:ascii="宋体" w:eastAsia="Times New Roman"/>
                <w:sz w:val="18"/>
                <w:szCs w:val="18"/>
              </w:rPr>
            </w:pPr>
            <w:r>
              <w:rPr>
                <w:rFonts w:hint="eastAsia" w:ascii="宋体" w:hAnsi="宋体" w:eastAsia="Times New Roman" w:cs="宋体"/>
                <w:sz w:val="18"/>
                <w:szCs w:val="18"/>
              </w:rPr>
              <w:t>状态提示</w:t>
            </w:r>
            <w:r>
              <w:rPr>
                <w:rFonts w:hint="eastAsia" w:ascii="宋体" w:hAnsi="宋体" w:eastAsia="Times New Roman"/>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62" w:beforeAutospacing="0"/>
              <w:ind w:left="8"/>
              <w:jc w:val="center"/>
              <w:rPr>
                <w:rFonts w:eastAsia="Times New Roman"/>
                <w:sz w:val="18"/>
                <w:szCs w:val="18"/>
              </w:rPr>
            </w:pPr>
            <w:r>
              <w:rPr>
                <w:rFonts w:eastAsia="Times New Roman"/>
                <w:sz w:val="18"/>
                <w:szCs w:val="18"/>
              </w:rPr>
              <w:t>0</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47" w:beforeAutospacing="0"/>
              <w:ind w:left="108"/>
              <w:rPr>
                <w:rFonts w:ascii="宋体" w:eastAsia="Times New Roman"/>
                <w:sz w:val="18"/>
                <w:szCs w:val="18"/>
              </w:rPr>
            </w:pPr>
            <w:r>
              <w:rPr>
                <w:rFonts w:hint="eastAsia" w:ascii="宋体" w:hAnsi="宋体" w:eastAsia="Times New Roman"/>
                <w:sz w:val="18"/>
                <w:szCs w:val="18"/>
              </w:rPr>
              <w:t>请求成功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79" w:beforeAutospacing="0"/>
              <w:ind w:left="284" w:right="274"/>
              <w:jc w:val="center"/>
              <w:rPr>
                <w:rFonts w:eastAsia="Times New Roman"/>
                <w:sz w:val="18"/>
                <w:szCs w:val="18"/>
              </w:rPr>
            </w:pPr>
            <w:r>
              <w:rPr>
                <w:rFonts w:eastAsia="Times New Roman"/>
                <w:sz w:val="18"/>
                <w:szCs w:val="18"/>
              </w:rPr>
              <w:t>E1001</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64" w:beforeAutospacing="0"/>
              <w:ind w:left="108"/>
              <w:rPr>
                <w:rFonts w:ascii="宋体" w:eastAsia="Times New Roman"/>
                <w:sz w:val="18"/>
                <w:szCs w:val="18"/>
              </w:rPr>
            </w:pPr>
            <w:r>
              <w:rPr>
                <w:rFonts w:hint="eastAsia" w:ascii="宋体" w:hAnsi="宋体" w:eastAsia="Times New Roman"/>
                <w:sz w:val="18"/>
                <w:szCs w:val="18"/>
              </w:rPr>
              <w:t>平台服务异常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79" w:beforeAutospacing="0"/>
              <w:ind w:left="284" w:right="274"/>
              <w:jc w:val="center"/>
              <w:rPr>
                <w:rFonts w:eastAsia="Times New Roman"/>
                <w:sz w:val="18"/>
                <w:szCs w:val="18"/>
              </w:rPr>
            </w:pPr>
            <w:r>
              <w:rPr>
                <w:rFonts w:eastAsia="Times New Roman"/>
                <w:sz w:val="18"/>
                <w:szCs w:val="18"/>
              </w:rPr>
              <w:t>E1002</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67" w:beforeAutospacing="0"/>
              <w:ind w:left="108"/>
              <w:rPr>
                <w:rFonts w:ascii="宋体" w:eastAsia="Times New Roman"/>
                <w:sz w:val="18"/>
                <w:szCs w:val="18"/>
              </w:rPr>
            </w:pPr>
            <w:r>
              <w:rPr>
                <w:rFonts w:hint="eastAsia" w:ascii="宋体" w:hAnsi="宋体" w:eastAsia="Times New Roman"/>
                <w:sz w:val="18"/>
                <w:szCs w:val="18"/>
              </w:rPr>
              <w:t>服务器数据库异常，联系省级平台管理员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57" w:beforeAutospacing="0"/>
              <w:ind w:left="284" w:right="274"/>
              <w:jc w:val="center"/>
              <w:rPr>
                <w:rFonts w:eastAsia="Times New Roman"/>
                <w:sz w:val="18"/>
                <w:szCs w:val="18"/>
              </w:rPr>
            </w:pPr>
            <w:r>
              <w:rPr>
                <w:rFonts w:eastAsia="Times New Roman"/>
                <w:sz w:val="18"/>
                <w:szCs w:val="18"/>
              </w:rPr>
              <w:t>E2001</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45" w:beforeAutospacing="0"/>
              <w:ind w:left="108"/>
              <w:rPr>
                <w:rFonts w:ascii="宋体" w:eastAsia="Times New Roman"/>
                <w:sz w:val="18"/>
                <w:szCs w:val="18"/>
              </w:rPr>
            </w:pPr>
            <w:r>
              <w:rPr>
                <w:rFonts w:hint="eastAsia" w:ascii="宋体" w:hAnsi="宋体" w:eastAsia="Times New Roman"/>
                <w:sz w:val="18"/>
                <w:szCs w:val="18"/>
              </w:rPr>
              <w:t>请求参数异常，缺少必填项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742" w:type="pct"/>
            <w:tcBorders>
              <w:top w:val="single" w:color="000000" w:sz="4" w:space="0"/>
              <w:left w:val="single" w:color="000000" w:sz="4" w:space="0"/>
              <w:bottom w:val="single" w:color="000000" w:sz="4" w:space="0"/>
              <w:right w:val="single" w:color="000000" w:sz="4" w:space="0"/>
            </w:tcBorders>
          </w:tcPr>
          <w:p>
            <w:pPr>
              <w:pStyle w:val="233"/>
              <w:spacing w:before="59" w:beforeAutospacing="0"/>
              <w:ind w:left="284" w:right="274"/>
              <w:jc w:val="center"/>
              <w:rPr>
                <w:rFonts w:eastAsia="Times New Roman"/>
                <w:sz w:val="18"/>
                <w:szCs w:val="18"/>
              </w:rPr>
            </w:pPr>
            <w:r>
              <w:rPr>
                <w:rFonts w:eastAsia="Times New Roman"/>
                <w:sz w:val="18"/>
                <w:szCs w:val="18"/>
              </w:rPr>
              <w:t>E2002</w:t>
            </w:r>
          </w:p>
        </w:tc>
        <w:tc>
          <w:tcPr>
            <w:tcW w:w="3258" w:type="pct"/>
            <w:tcBorders>
              <w:top w:val="single" w:color="000000" w:sz="4" w:space="0"/>
              <w:left w:val="single" w:color="000000" w:sz="4" w:space="0"/>
              <w:bottom w:val="single" w:color="000000" w:sz="4" w:space="0"/>
              <w:right w:val="single" w:color="000000" w:sz="4" w:space="0"/>
            </w:tcBorders>
          </w:tcPr>
          <w:p>
            <w:pPr>
              <w:pStyle w:val="233"/>
              <w:spacing w:before="45" w:beforeAutospacing="0"/>
              <w:ind w:left="108"/>
              <w:rPr>
                <w:rFonts w:ascii="宋体" w:eastAsia="Times New Roman"/>
                <w:sz w:val="18"/>
                <w:szCs w:val="18"/>
              </w:rPr>
            </w:pPr>
            <w:r>
              <w:rPr>
                <w:rFonts w:hint="eastAsia" w:ascii="宋体" w:hAnsi="宋体" w:eastAsia="Times New Roman"/>
                <w:sz w:val="18"/>
                <w:szCs w:val="18"/>
              </w:rPr>
              <w:t>请求参数异常，参数格式不合法</w:t>
            </w:r>
          </w:p>
        </w:tc>
      </w:tr>
    </w:tbl>
    <w:p>
      <w:pPr>
        <w:pStyle w:val="66"/>
        <w:spacing w:before="156" w:after="156"/>
      </w:pPr>
      <w:bookmarkStart w:id="79" w:name="_Toc129784845"/>
      <w:r>
        <w:rPr>
          <w:rFonts w:hint="eastAsia"/>
        </w:rPr>
        <w:t>基础数据下载接口</w:t>
      </w:r>
      <w:bookmarkEnd w:id="79"/>
    </w:p>
    <w:p>
      <w:pPr>
        <w:pStyle w:val="95"/>
        <w:spacing w:before="156" w:after="156"/>
      </w:pPr>
      <w:r>
        <w:rPr>
          <w:rFonts w:hint="eastAsia"/>
        </w:rPr>
        <w:t>发送信息</w:t>
      </w:r>
    </w:p>
    <w:p>
      <w:pPr>
        <w:pStyle w:val="175"/>
        <w:numPr>
          <w:ilvl w:val="0"/>
          <w:numId w:val="33"/>
        </w:numPr>
      </w:pPr>
      <w:r>
        <w:rPr>
          <w:rFonts w:hint="eastAsia"/>
        </w:rPr>
        <w:t>能耗在线监测端设备发起基础数据下载应提供</w:t>
      </w:r>
      <w:bookmarkStart w:id="110" w:name="_GoBack"/>
      <w:bookmarkEnd w:id="110"/>
      <w:r>
        <w:rPr>
          <w:rFonts w:hint="eastAsia"/>
        </w:rPr>
        <w:t>设备序列号“GUID”：GUID 为端设备统一编码，为 32 位，由省级平台统一生成并下发;</w:t>
      </w:r>
    </w:p>
    <w:p>
      <w:pPr>
        <w:pStyle w:val="175"/>
        <w:rPr>
          <w:highlight w:val="green"/>
        </w:rPr>
      </w:pPr>
      <w:r>
        <w:rPr>
          <w:rFonts w:hint="eastAsia"/>
          <w:highlight w:val="green"/>
        </w:rPr>
        <w:t>选择基础数据类型：基础数据类型包含全部类型、行政区划、行业、单位类别编码、采集系统分类、生产工序、采集数据项、采集数据项数据用途、能源类型等选项，参加附录A的A.6。</w:t>
      </w:r>
    </w:p>
    <w:p>
      <w:pPr>
        <w:pStyle w:val="95"/>
        <w:spacing w:before="156" w:after="156"/>
      </w:pPr>
      <w:r>
        <w:rPr>
          <w:rFonts w:hint="eastAsia"/>
        </w:rPr>
        <w:t>返回信息</w:t>
      </w:r>
    </w:p>
    <w:p>
      <w:pPr>
        <w:pStyle w:val="57"/>
        <w:ind w:firstLine="420"/>
      </w:pPr>
      <w:r>
        <w:rPr>
          <w:rFonts w:hint="eastAsia"/>
        </w:rPr>
        <w:t>省级平台返回如下信息：</w:t>
      </w:r>
    </w:p>
    <w:p>
      <w:pPr>
        <w:pStyle w:val="175"/>
        <w:numPr>
          <w:ilvl w:val="0"/>
          <w:numId w:val="34"/>
        </w:numPr>
      </w:pPr>
      <w:r>
        <w:rPr>
          <w:rFonts w:hint="eastAsia"/>
        </w:rPr>
        <w:t xml:space="preserve">返回码：请求状态说明代码，返回码说明见表 </w:t>
      </w:r>
      <w:r>
        <w:t>1</w:t>
      </w:r>
      <w:r>
        <w:rPr>
          <w:rFonts w:hint="eastAsia"/>
        </w:rPr>
        <w:t>；</w:t>
      </w:r>
    </w:p>
    <w:p>
      <w:pPr>
        <w:pStyle w:val="175"/>
        <w:numPr>
          <w:ilvl w:val="0"/>
          <w:numId w:val="34"/>
        </w:numPr>
      </w:pPr>
      <w:r>
        <w:rPr>
          <w:rFonts w:hint="eastAsia"/>
        </w:rPr>
        <w:t>状态提示：对返回码的说明，状态提示说明见表1；</w:t>
      </w:r>
    </w:p>
    <w:p>
      <w:pPr>
        <w:pStyle w:val="175"/>
        <w:numPr>
          <w:ilvl w:val="0"/>
          <w:numId w:val="34"/>
        </w:numPr>
      </w:pPr>
      <w:r>
        <w:rPr>
          <w:rFonts w:hint="eastAsia"/>
        </w:rPr>
        <w:t>行政区划代码：参见附录B的B</w:t>
      </w:r>
      <w:r>
        <w:t>.1;</w:t>
      </w:r>
    </w:p>
    <w:p>
      <w:pPr>
        <w:pStyle w:val="175"/>
        <w:numPr>
          <w:ilvl w:val="0"/>
          <w:numId w:val="34"/>
        </w:numPr>
      </w:pPr>
      <w:r>
        <w:rPr>
          <w:rFonts w:hint="eastAsia"/>
        </w:rPr>
        <w:t>行业代码：参见附录B的B</w:t>
      </w:r>
      <w:r>
        <w:t>.1;</w:t>
      </w:r>
    </w:p>
    <w:p>
      <w:pPr>
        <w:pStyle w:val="175"/>
        <w:numPr>
          <w:ilvl w:val="0"/>
          <w:numId w:val="34"/>
        </w:numPr>
      </w:pPr>
      <w:r>
        <w:rPr>
          <w:rFonts w:hint="eastAsia"/>
        </w:rPr>
        <w:t>单位类别编码：企业登记注册类别与代码说明，参见附录A的A.7;</w:t>
      </w:r>
    </w:p>
    <w:p>
      <w:pPr>
        <w:pStyle w:val="175"/>
        <w:numPr>
          <w:ilvl w:val="0"/>
          <w:numId w:val="34"/>
        </w:numPr>
      </w:pPr>
      <w:r>
        <w:rPr>
          <w:rFonts w:hint="eastAsia"/>
        </w:rPr>
        <w:t>采集数据项编码：采集数据类型、能源品种、新能源指标及碳指标等编码规则参见附录B;</w:t>
      </w:r>
    </w:p>
    <w:p>
      <w:pPr>
        <w:pStyle w:val="175"/>
        <w:numPr>
          <w:ilvl w:val="0"/>
          <w:numId w:val="34"/>
        </w:numPr>
      </w:pPr>
      <w:r>
        <w:rPr>
          <w:rFonts w:hint="eastAsia"/>
        </w:rPr>
        <w:t>采集数据项数据用途：采集数据项见附录B;</w:t>
      </w:r>
    </w:p>
    <w:p>
      <w:pPr>
        <w:pStyle w:val="175"/>
        <w:numPr>
          <w:ilvl w:val="0"/>
          <w:numId w:val="34"/>
        </w:numPr>
      </w:pPr>
      <w:r>
        <w:rPr>
          <w:rFonts w:hint="eastAsia"/>
        </w:rPr>
        <w:t>产品指标：单位产品能耗指标项的信息见附录B。</w:t>
      </w:r>
    </w:p>
    <w:p>
      <w:pPr>
        <w:pStyle w:val="66"/>
        <w:spacing w:before="156" w:after="156"/>
      </w:pPr>
      <w:bookmarkStart w:id="80" w:name="_Toc129784846"/>
      <w:r>
        <w:rPr>
          <w:rFonts w:hint="eastAsia"/>
        </w:rPr>
        <w:t>平台版本校验接口</w:t>
      </w:r>
      <w:bookmarkEnd w:id="80"/>
    </w:p>
    <w:p>
      <w:pPr>
        <w:pStyle w:val="95"/>
        <w:spacing w:before="156" w:after="156"/>
      </w:pPr>
      <w:r>
        <w:rPr>
          <w:rFonts w:hint="eastAsia"/>
        </w:rPr>
        <w:t>发送信息</w:t>
      </w:r>
    </w:p>
    <w:p>
      <w:pPr>
        <w:pStyle w:val="57"/>
        <w:ind w:firstLine="420"/>
      </w:pPr>
      <w:r>
        <w:rPr>
          <w:rFonts w:hint="eastAsia"/>
        </w:rPr>
        <w:t>能耗在线监测端设备发起省级平台版本校验应提供：设备序列号</w:t>
      </w:r>
      <w:r>
        <w:t>“GUID”</w:t>
      </w:r>
      <w:r>
        <w:rPr>
          <w:rFonts w:hint="eastAsia"/>
        </w:rPr>
        <w:t>，</w:t>
      </w:r>
      <w:r>
        <w:t xml:space="preserve">GUID </w:t>
      </w:r>
      <w:r>
        <w:rPr>
          <w:rFonts w:hint="eastAsia"/>
        </w:rPr>
        <w:t xml:space="preserve">为端设备统一编码，为 </w:t>
      </w:r>
      <w:r>
        <w:t xml:space="preserve">32 </w:t>
      </w:r>
      <w:r>
        <w:rPr>
          <w:rFonts w:hint="eastAsia"/>
        </w:rPr>
        <w:t>位，由省级平台统一生成并下发。</w:t>
      </w:r>
    </w:p>
    <w:p>
      <w:pPr>
        <w:pStyle w:val="95"/>
        <w:spacing w:before="156" w:after="156"/>
      </w:pPr>
      <w:r>
        <w:rPr>
          <w:rFonts w:hint="eastAsia"/>
        </w:rPr>
        <w:t>返回信息</w:t>
      </w:r>
    </w:p>
    <w:p>
      <w:pPr>
        <w:pStyle w:val="57"/>
        <w:ind w:firstLine="420"/>
      </w:pPr>
      <w:r>
        <w:rPr>
          <w:rFonts w:hint="eastAsia"/>
        </w:rPr>
        <w:t>省级平台返回值包含如下信息：</w:t>
      </w:r>
    </w:p>
    <w:p>
      <w:pPr>
        <w:pStyle w:val="57"/>
        <w:numPr>
          <w:ilvl w:val="0"/>
          <w:numId w:val="35"/>
        </w:numPr>
        <w:ind w:firstLineChars="0"/>
      </w:pPr>
      <w:r>
        <w:rPr>
          <w:rFonts w:hint="eastAsia"/>
        </w:rPr>
        <w:t>返回码：请求状态说明代码，返回码说明见表 1；</w:t>
      </w:r>
    </w:p>
    <w:p>
      <w:pPr>
        <w:pStyle w:val="57"/>
        <w:numPr>
          <w:ilvl w:val="0"/>
          <w:numId w:val="35"/>
        </w:numPr>
        <w:ind w:firstLineChars="0"/>
      </w:pPr>
      <w:r>
        <w:rPr>
          <w:rFonts w:hint="eastAsia"/>
        </w:rPr>
        <w:t>状态提示：对返回码的说明，状态提示说明见表1；</w:t>
      </w:r>
    </w:p>
    <w:p>
      <w:pPr>
        <w:pStyle w:val="57"/>
        <w:numPr>
          <w:ilvl w:val="0"/>
          <w:numId w:val="35"/>
        </w:numPr>
        <w:ind w:firstLineChars="0"/>
      </w:pPr>
      <w:r>
        <w:rPr>
          <w:rFonts w:hint="eastAsia"/>
        </w:rPr>
        <w:t xml:space="preserve">省级平台注册服务版本信息：为省级平台注册服务的版本编号，如 </w:t>
      </w:r>
      <w:r>
        <w:t>125</w:t>
      </w:r>
      <w:r>
        <w:rPr>
          <w:rFonts w:hint="eastAsia"/>
        </w:rPr>
        <w:t>；</w:t>
      </w:r>
    </w:p>
    <w:p>
      <w:pPr>
        <w:pStyle w:val="57"/>
        <w:numPr>
          <w:ilvl w:val="0"/>
          <w:numId w:val="35"/>
        </w:numPr>
        <w:ind w:firstLineChars="0"/>
      </w:pPr>
      <w:r>
        <w:rPr>
          <w:rFonts w:hint="eastAsia"/>
        </w:rPr>
        <w:t xml:space="preserve">省级平台基础数据版本信息：为省级平台基础数据的版本编号，如 </w:t>
      </w:r>
      <w:r>
        <w:t>125</w:t>
      </w:r>
      <w:r>
        <w:rPr>
          <w:rFonts w:hint="eastAsia"/>
        </w:rPr>
        <w:t>；</w:t>
      </w:r>
    </w:p>
    <w:p>
      <w:pPr>
        <w:pStyle w:val="57"/>
        <w:numPr>
          <w:ilvl w:val="0"/>
          <w:numId w:val="35"/>
        </w:numPr>
        <w:ind w:firstLineChars="0"/>
        <w:rPr>
          <w:highlight w:val="green"/>
        </w:rPr>
      </w:pPr>
      <w:r>
        <w:rPr>
          <w:rFonts w:hint="eastAsia"/>
          <w:highlight w:val="green"/>
        </w:rPr>
        <w:t>能耗在线监测端设备定期检查本地基础信息是否已更新，检查周期至少每天一次。</w:t>
      </w:r>
    </w:p>
    <w:p>
      <w:pPr>
        <w:pStyle w:val="66"/>
        <w:spacing w:before="156" w:after="156"/>
      </w:pPr>
      <w:bookmarkStart w:id="81" w:name="_Toc129784847"/>
      <w:r>
        <w:rPr>
          <w:rFonts w:hint="eastAsia"/>
        </w:rPr>
        <w:t>用能单位基础信息上传接口</w:t>
      </w:r>
      <w:bookmarkEnd w:id="81"/>
    </w:p>
    <w:p>
      <w:pPr>
        <w:pStyle w:val="95"/>
        <w:spacing w:before="156" w:after="156"/>
      </w:pPr>
      <w:r>
        <w:rPr>
          <w:rFonts w:hint="eastAsia"/>
        </w:rPr>
        <w:t>发送信息</w:t>
      </w:r>
    </w:p>
    <w:p>
      <w:pPr>
        <w:pStyle w:val="57"/>
        <w:ind w:firstLine="420"/>
      </w:pPr>
      <w:r>
        <w:rPr>
          <w:rFonts w:hint="eastAsia"/>
        </w:rPr>
        <w:t>用能单位基础信息上传应提供如下信息：</w:t>
      </w:r>
    </w:p>
    <w:p>
      <w:pPr>
        <w:pStyle w:val="57"/>
        <w:numPr>
          <w:ilvl w:val="0"/>
          <w:numId w:val="36"/>
        </w:numPr>
        <w:ind w:firstLineChars="0"/>
      </w:pPr>
      <w:r>
        <w:rPr>
          <w:rFonts w:hint="eastAsia"/>
        </w:rPr>
        <w:t>设备序列号“GUID”：GUID 为端设备统一编码，为32位，由省级平台统一生成并下发。</w:t>
      </w:r>
    </w:p>
    <w:p>
      <w:pPr>
        <w:pStyle w:val="57"/>
        <w:numPr>
          <w:ilvl w:val="0"/>
          <w:numId w:val="36"/>
        </w:numPr>
        <w:ind w:firstLineChars="0"/>
      </w:pPr>
      <w:r>
        <w:rPr>
          <w:rFonts w:hint="eastAsia"/>
        </w:rPr>
        <w:t>用能单位统一社会信用代码：统一社会信用代码为18位，按照GB 32100执行。</w:t>
      </w:r>
    </w:p>
    <w:p>
      <w:pPr>
        <w:pStyle w:val="57"/>
        <w:numPr>
          <w:ilvl w:val="0"/>
          <w:numId w:val="36"/>
        </w:numPr>
        <w:ind w:firstLineChars="0"/>
      </w:pPr>
      <w:r>
        <w:rPr>
          <w:rFonts w:hint="eastAsia"/>
        </w:rPr>
        <w:t>采集数据项配置信息：能耗在线监测端设备所需上传的所有采集数据配置信息，包括采集数据项指标名称、生产工序编码、工序单元编码、采集对象类型编码、能源分类和分项编码、用途编码、数据采集来源编码、采集数据最大值、采集数据最小值、采集频率编码、采集系统名称、备注、采集数据范围编码等，按照G</w:t>
      </w:r>
      <w:r>
        <w:t>B/T 37947.1</w:t>
      </w:r>
      <w:r>
        <w:rPr>
          <w:rFonts w:hint="eastAsia"/>
        </w:rPr>
        <w:t>执行。</w:t>
      </w:r>
    </w:p>
    <w:p>
      <w:pPr>
        <w:pStyle w:val="57"/>
        <w:numPr>
          <w:ilvl w:val="0"/>
          <w:numId w:val="36"/>
        </w:numPr>
        <w:ind w:firstLineChars="0"/>
      </w:pPr>
      <w:r>
        <w:rPr>
          <w:rFonts w:hint="eastAsia"/>
        </w:rPr>
        <w:t>用能单位基本信息：能耗在线监测端设备所在重点用能单位的基本信息，按照G</w:t>
      </w:r>
      <w:r>
        <w:t>B/T 37947.1</w:t>
      </w:r>
      <w:r>
        <w:rPr>
          <w:rFonts w:hint="eastAsia"/>
        </w:rPr>
        <w:t>执行。</w:t>
      </w:r>
    </w:p>
    <w:p>
      <w:pPr>
        <w:pStyle w:val="95"/>
        <w:spacing w:before="156" w:after="156"/>
      </w:pPr>
      <w:r>
        <w:rPr>
          <w:rFonts w:hint="eastAsia"/>
        </w:rPr>
        <w:t>返回信息</w:t>
      </w:r>
    </w:p>
    <w:p>
      <w:pPr>
        <w:pStyle w:val="57"/>
        <w:ind w:firstLine="420"/>
      </w:pPr>
      <w:bookmarkStart w:id="82" w:name="_Hlk129770551"/>
      <w:r>
        <w:rPr>
          <w:rFonts w:hint="eastAsia"/>
        </w:rPr>
        <w:t>省级平台返回如下信息：</w:t>
      </w:r>
    </w:p>
    <w:p>
      <w:pPr>
        <w:pStyle w:val="175"/>
        <w:numPr>
          <w:ilvl w:val="0"/>
          <w:numId w:val="37"/>
        </w:numPr>
      </w:pPr>
      <w:r>
        <w:rPr>
          <w:rFonts w:hint="eastAsia"/>
        </w:rPr>
        <w:t>返回码：请求状态说明代码，返回码说明见表 1；</w:t>
      </w:r>
    </w:p>
    <w:p>
      <w:pPr>
        <w:pStyle w:val="175"/>
      </w:pPr>
      <w:r>
        <w:rPr>
          <w:rFonts w:hint="eastAsia"/>
        </w:rPr>
        <w:t>状态提示：对返回码的说明，状态提示说明见表1。</w:t>
      </w:r>
    </w:p>
    <w:bookmarkEnd w:id="82"/>
    <w:p>
      <w:pPr>
        <w:pStyle w:val="66"/>
        <w:spacing w:before="156" w:after="156"/>
      </w:pPr>
      <w:bookmarkStart w:id="83" w:name="_Toc129784848"/>
      <w:r>
        <w:rPr>
          <w:rFonts w:hint="eastAsia"/>
        </w:rPr>
        <w:t>用能单位采集数据上传接口</w:t>
      </w:r>
      <w:bookmarkEnd w:id="83"/>
    </w:p>
    <w:p>
      <w:pPr>
        <w:pStyle w:val="95"/>
        <w:spacing w:before="156" w:after="156"/>
      </w:pPr>
      <w:r>
        <w:rPr>
          <w:rFonts w:hint="eastAsia"/>
        </w:rPr>
        <w:t>发送信息</w:t>
      </w:r>
    </w:p>
    <w:p>
      <w:pPr>
        <w:pStyle w:val="57"/>
        <w:ind w:firstLine="420"/>
      </w:pPr>
      <w:r>
        <w:rPr>
          <w:rFonts w:hint="eastAsia"/>
        </w:rPr>
        <w:t>用能单位采集数据上传应提供如下信息：</w:t>
      </w:r>
    </w:p>
    <w:p>
      <w:pPr>
        <w:pStyle w:val="57"/>
        <w:numPr>
          <w:ilvl w:val="0"/>
          <w:numId w:val="38"/>
        </w:numPr>
        <w:ind w:firstLineChars="0"/>
      </w:pPr>
      <w:r>
        <w:rPr>
          <w:rFonts w:hint="eastAsia"/>
        </w:rPr>
        <w:t>设备序列号“GUID”：GUID 为端设备统一编码，为32位，由省级平台统一生成并下发；</w:t>
      </w:r>
    </w:p>
    <w:p>
      <w:pPr>
        <w:pStyle w:val="57"/>
        <w:numPr>
          <w:ilvl w:val="0"/>
          <w:numId w:val="38"/>
        </w:numPr>
        <w:ind w:firstLineChars="0"/>
      </w:pPr>
      <w:r>
        <w:rPr>
          <w:rFonts w:hint="eastAsia"/>
        </w:rPr>
        <w:t>用能单位统一社会信用代码：统一社会信用代码为18位，按照GB 32100执行；</w:t>
      </w:r>
    </w:p>
    <w:p>
      <w:pPr>
        <w:pStyle w:val="57"/>
        <w:numPr>
          <w:ilvl w:val="0"/>
          <w:numId w:val="38"/>
        </w:numPr>
        <w:ind w:firstLineChars="0"/>
      </w:pPr>
      <w:r>
        <w:rPr>
          <w:rFonts w:hint="eastAsia"/>
        </w:rPr>
        <w:t>采集数据的具体信息：包括上传数据项编码、数据项的值、数据有效性、数据范围、数据采集类型、数据采集频率、数据统计时间、数据上传时间等。</w:t>
      </w:r>
    </w:p>
    <w:p>
      <w:pPr>
        <w:pStyle w:val="95"/>
        <w:spacing w:before="156" w:after="156"/>
      </w:pPr>
      <w:r>
        <w:rPr>
          <w:rFonts w:hint="eastAsia"/>
        </w:rPr>
        <w:t>返回信息</w:t>
      </w:r>
    </w:p>
    <w:p>
      <w:pPr>
        <w:pStyle w:val="57"/>
        <w:ind w:firstLine="420"/>
      </w:pPr>
      <w:r>
        <w:rPr>
          <w:rFonts w:hint="eastAsia"/>
        </w:rPr>
        <w:t>省级平台返回如下信息：</w:t>
      </w:r>
    </w:p>
    <w:p>
      <w:pPr>
        <w:pStyle w:val="175"/>
        <w:numPr>
          <w:ilvl w:val="0"/>
          <w:numId w:val="39"/>
        </w:numPr>
      </w:pPr>
      <w:r>
        <w:rPr>
          <w:rFonts w:hint="eastAsia"/>
        </w:rPr>
        <w:t>返回码：请求状态说明代码，返回码说明见表1；</w:t>
      </w:r>
    </w:p>
    <w:p>
      <w:pPr>
        <w:pStyle w:val="57"/>
        <w:numPr>
          <w:ilvl w:val="0"/>
          <w:numId w:val="39"/>
        </w:numPr>
        <w:ind w:firstLineChars="0"/>
      </w:pPr>
      <w:r>
        <w:rPr>
          <w:rFonts w:hint="eastAsia"/>
        </w:rPr>
        <w:t>状态提示：对返回码的说明，状态提示说明见表1。</w:t>
      </w:r>
    </w:p>
    <w:p>
      <w:pPr>
        <w:pStyle w:val="105"/>
        <w:spacing w:before="312" w:after="312"/>
      </w:pPr>
      <w:bookmarkStart w:id="84" w:name="_Toc129938053"/>
      <w:bookmarkStart w:id="85" w:name="_Toc129784849"/>
      <w:r>
        <w:rPr>
          <w:rFonts w:hint="eastAsia"/>
        </w:rPr>
        <w:t>省级平台与其他应用平台的数据传输接口</w:t>
      </w:r>
      <w:bookmarkEnd w:id="84"/>
      <w:bookmarkEnd w:id="85"/>
    </w:p>
    <w:p>
      <w:pPr>
        <w:pStyle w:val="106"/>
        <w:spacing w:before="156" w:after="156"/>
        <w:ind w:left="0"/>
      </w:pPr>
      <w:bookmarkStart w:id="86" w:name="_Toc129938054"/>
      <w:bookmarkStart w:id="87" w:name="_Toc129784850"/>
      <w:r>
        <w:rPr>
          <w:rFonts w:hint="eastAsia"/>
        </w:rPr>
        <w:t>总述</w:t>
      </w:r>
      <w:bookmarkEnd w:id="86"/>
      <w:bookmarkEnd w:id="87"/>
    </w:p>
    <w:p>
      <w:pPr>
        <w:autoSpaceDE w:val="0"/>
        <w:autoSpaceDN w:val="0"/>
        <w:adjustRightInd/>
        <w:spacing w:line="240" w:lineRule="auto"/>
        <w:ind w:firstLine="408" w:firstLineChars="200"/>
        <w:jc w:val="left"/>
        <w:rPr>
          <w:rFonts w:ascii="宋体" w:hAnsi="宋体"/>
          <w:spacing w:val="-3"/>
          <w:kern w:val="0"/>
        </w:rPr>
      </w:pPr>
      <w:r>
        <w:rPr>
          <w:rFonts w:hint="eastAsia" w:ascii="宋体" w:hAnsi="宋体"/>
          <w:spacing w:val="-3"/>
          <w:kern w:val="0"/>
        </w:rPr>
        <w:t>通过接口调用方式进行数据交换或共享需进行安全加密传输请求服务，需通过用户名、密码认证。所有密码都要进行加密，接口中输入输出都要进行加密解密操作。进行数据交换或共享前准备工作：获取服务端的 IP（域名）、端口并确认通讯通道畅通；确认认证密钥等。</w:t>
      </w:r>
    </w:p>
    <w:p>
      <w:pPr>
        <w:autoSpaceDE w:val="0"/>
        <w:autoSpaceDN w:val="0"/>
        <w:adjustRightInd/>
        <w:spacing w:line="360" w:lineRule="auto"/>
        <w:ind w:firstLine="408" w:firstLineChars="200"/>
        <w:jc w:val="left"/>
        <w:rPr>
          <w:rFonts w:ascii="宋体" w:hAnsi="宋体"/>
          <w:spacing w:val="-3"/>
          <w:kern w:val="0"/>
        </w:rPr>
      </w:pPr>
      <w:r>
        <w:rPr>
          <w:rFonts w:hint="eastAsia" w:ascii="宋体" w:hAnsi="宋体"/>
          <w:spacing w:val="-3"/>
          <w:kern w:val="0"/>
        </w:rPr>
        <w:t>数据传输接口构成如图3所示。</w:t>
      </w:r>
    </w:p>
    <w:p>
      <w:pPr>
        <w:autoSpaceDE w:val="0"/>
        <w:autoSpaceDN w:val="0"/>
        <w:adjustRightInd/>
        <w:spacing w:line="240" w:lineRule="auto"/>
        <w:ind w:firstLine="408" w:firstLineChars="200"/>
        <w:jc w:val="left"/>
        <w:rPr>
          <w:rFonts w:ascii="宋体" w:hAnsi="宋体"/>
          <w:spacing w:val="-3"/>
          <w:kern w:val="0"/>
        </w:rPr>
      </w:pPr>
    </w:p>
    <w:p>
      <w:pPr>
        <w:autoSpaceDE w:val="0"/>
        <w:autoSpaceDN w:val="0"/>
        <w:adjustRightInd/>
        <w:spacing w:line="240" w:lineRule="auto"/>
        <w:ind w:firstLine="408" w:firstLineChars="200"/>
        <w:jc w:val="left"/>
        <w:rPr>
          <w:rFonts w:ascii="宋体" w:hAnsi="宋体"/>
          <w:spacing w:val="-3"/>
          <w:kern w:val="0"/>
        </w:rPr>
      </w:pPr>
    </w:p>
    <w:p>
      <w:pPr>
        <w:autoSpaceDE w:val="0"/>
        <w:autoSpaceDN w:val="0"/>
        <w:adjustRightInd/>
        <w:spacing w:line="240" w:lineRule="auto"/>
        <w:ind w:firstLine="408" w:firstLineChars="200"/>
        <w:jc w:val="left"/>
        <w:rPr>
          <w:rFonts w:ascii="宋体" w:hAnsi="宋体"/>
          <w:spacing w:val="-3"/>
          <w:kern w:val="0"/>
        </w:rPr>
      </w:pPr>
    </w:p>
    <w:p/>
    <w:p>
      <w:pPr>
        <w:pStyle w:val="115"/>
        <w:numPr>
          <w:ilvl w:val="0"/>
          <w:numId w:val="0"/>
        </w:numPr>
        <w:spacing w:before="156" w:after="156"/>
      </w:pPr>
      <w:r>
        <mc:AlternateContent>
          <mc:Choice Requires="wpg">
            <w:drawing>
              <wp:anchor distT="0" distB="0" distL="114300" distR="114300" simplePos="0" relativeHeight="251673600" behindDoc="0" locked="0" layoutInCell="1" allowOverlap="1">
                <wp:simplePos x="0" y="0"/>
                <wp:positionH relativeFrom="column">
                  <wp:posOffset>508000</wp:posOffset>
                </wp:positionH>
                <wp:positionV relativeFrom="paragraph">
                  <wp:posOffset>201930</wp:posOffset>
                </wp:positionV>
                <wp:extent cx="4934585" cy="3056255"/>
                <wp:effectExtent l="6350" t="6350" r="12065" b="23495"/>
                <wp:wrapNone/>
                <wp:docPr id="33" name="组合 19"/>
                <wp:cNvGraphicFramePr/>
                <a:graphic xmlns:a="http://schemas.openxmlformats.org/drawingml/2006/main">
                  <a:graphicData uri="http://schemas.microsoft.com/office/word/2010/wordprocessingGroup">
                    <wpg:wgp>
                      <wpg:cNvGrpSpPr/>
                      <wpg:grpSpPr>
                        <a:xfrm>
                          <a:off x="0" y="0"/>
                          <a:ext cx="4934585" cy="3056255"/>
                          <a:chOff x="5970" y="1593"/>
                          <a:chExt cx="7771" cy="4813"/>
                        </a:xfrm>
                      </wpg:grpSpPr>
                      <wps:wsp>
                        <wps:cNvPr id="4" name="文本框 3"/>
                        <wps:cNvSpPr txBox="true"/>
                        <wps:spPr>
                          <a:xfrm>
                            <a:off x="7618" y="1593"/>
                            <a:ext cx="4205" cy="564"/>
                          </a:xfrm>
                          <a:prstGeom prst="rect">
                            <a:avLst/>
                          </a:prstGeom>
                          <a:noFill/>
                          <a:ln w="12700">
                            <a:solidFill>
                              <a:schemeClr val="tx1"/>
                            </a:solidFill>
                          </a:ln>
                        </wps:spPr>
                        <wps:txbx>
                          <w:txbxContent>
                            <w:p>
                              <w:pPr>
                                <w:pStyle w:val="25"/>
                                <w:jc w:val="center"/>
                              </w:pPr>
                              <w:r>
                                <w:rPr>
                                  <w:rFonts w:asciiTheme="minorEastAsia" w:hAnsiTheme="minorBidi" w:eastAsiaTheme="minorEastAsia"/>
                                  <w:color w:val="000000" w:themeColor="text1"/>
                                  <w:kern w:val="24"/>
                                  <w:sz w:val="20"/>
                                  <w:szCs w:val="20"/>
                                  <w14:textFill>
                                    <w14:solidFill>
                                      <w14:schemeClr w14:val="tx1"/>
                                    </w14:solidFill>
                                  </w14:textFill>
                                </w:rPr>
                                <w:t>省级平台与其他应用平台的数据传输接口</w:t>
                              </w:r>
                            </w:p>
                          </w:txbxContent>
                        </wps:txbx>
                        <wps:bodyPr wrap="square" rtlCol="0">
                          <a:spAutoFit/>
                        </wps:bodyPr>
                      </wps:wsp>
                      <wps:wsp>
                        <wps:cNvPr id="34" name="文本框 4"/>
                        <wps:cNvSpPr txBox="true"/>
                        <wps:spPr>
                          <a:xfrm>
                            <a:off x="5970"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地区能耗统计数据接口</w:t>
                              </w:r>
                            </w:p>
                          </w:txbxContent>
                        </wps:txbx>
                        <wps:bodyPr vert="eaVert" wrap="square" rtlCol="0">
                          <a:spAutoFit/>
                        </wps:bodyPr>
                      </wps:wsp>
                      <wps:wsp>
                        <wps:cNvPr id="35" name="文本框 5"/>
                        <wps:cNvSpPr txBox="true"/>
                        <wps:spPr>
                          <a:xfrm>
                            <a:off x="7291"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行业能耗统计数据接口</w:t>
                              </w:r>
                            </w:p>
                          </w:txbxContent>
                        </wps:txbx>
                        <wps:bodyPr vert="eaVert" wrap="square" rtlCol="0">
                          <a:spAutoFit/>
                        </wps:bodyPr>
                      </wps:wsp>
                      <wps:wsp>
                        <wps:cNvPr id="36" name="文本框 6"/>
                        <wps:cNvSpPr txBox="true"/>
                        <wps:spPr>
                          <a:xfrm>
                            <a:off x="8635"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地区重点项目信息数据接口</w:t>
                              </w:r>
                            </w:p>
                          </w:txbxContent>
                        </wps:txbx>
                        <wps:bodyPr vert="eaVert" wrap="square" rtlCol="0">
                          <a:spAutoFit/>
                        </wps:bodyPr>
                      </wps:wsp>
                      <wps:wsp>
                        <wps:cNvPr id="37" name="文本框 7"/>
                        <wps:cNvSpPr txBox="true"/>
                        <wps:spPr>
                          <a:xfrm>
                            <a:off x="10086"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行业重点项目信息数据接口</w:t>
                              </w:r>
                            </w:p>
                          </w:txbxContent>
                        </wps:txbx>
                        <wps:bodyPr vert="eaVert" wrap="square" rtlCol="0">
                          <a:spAutoFit/>
                        </wps:bodyPr>
                      </wps:wsp>
                      <wps:wsp>
                        <wps:cNvPr id="38" name="文本框 8"/>
                        <wps:cNvSpPr txBox="true"/>
                        <wps:spPr>
                          <a:xfrm>
                            <a:off x="11673"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地区企业基础数据信息接口</w:t>
                              </w:r>
                            </w:p>
                          </w:txbxContent>
                        </wps:txbx>
                        <wps:bodyPr vert="eaVert" wrap="square" rtlCol="0">
                          <a:spAutoFit/>
                        </wps:bodyPr>
                      </wps:wsp>
                      <wps:wsp>
                        <wps:cNvPr id="39" name="直接箭头连接符 9"/>
                        <wps:cNvCnPr>
                          <a:endCxn id="5" idx="0"/>
                        </wps:cNvCnPr>
                        <wps:spPr>
                          <a:xfrm>
                            <a:off x="6210" y="2545"/>
                            <a:ext cx="25" cy="671"/>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接连接符 10"/>
                        <wps:cNvCnPr/>
                        <wps:spPr>
                          <a:xfrm>
                            <a:off x="6210" y="2560"/>
                            <a:ext cx="7128" cy="0"/>
                          </a:xfrm>
                          <a:prstGeom prst="line">
                            <a:avLst/>
                          </a:prstGeom>
                          <a:ln>
                            <a:solidFill>
                              <a:srgbClr val="202020"/>
                            </a:solidFill>
                          </a:ln>
                        </wps:spPr>
                        <wps:style>
                          <a:lnRef idx="1">
                            <a:schemeClr val="accent1"/>
                          </a:lnRef>
                          <a:fillRef idx="0">
                            <a:schemeClr val="accent1"/>
                          </a:fillRef>
                          <a:effectRef idx="0">
                            <a:schemeClr val="accent1"/>
                          </a:effectRef>
                          <a:fontRef idx="minor">
                            <a:schemeClr val="tx1"/>
                          </a:fontRef>
                        </wps:style>
                        <wps:bodyPr/>
                      </wps:wsp>
                      <wps:wsp>
                        <wps:cNvPr id="41" name="直接箭头连接符 11"/>
                        <wps:cNvCnPr/>
                        <wps:spPr>
                          <a:xfrm flipH="true">
                            <a:off x="7533" y="2560"/>
                            <a:ext cx="5" cy="656"/>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直接箭头连接符 12"/>
                        <wps:cNvCnPr/>
                        <wps:spPr>
                          <a:xfrm flipH="true">
                            <a:off x="8877" y="2545"/>
                            <a:ext cx="4" cy="671"/>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13"/>
                        <wps:cNvCnPr/>
                        <wps:spPr>
                          <a:xfrm flipH="true">
                            <a:off x="10325" y="2560"/>
                            <a:ext cx="5" cy="656"/>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14"/>
                        <wps:cNvCnPr/>
                        <wps:spPr>
                          <a:xfrm flipH="true">
                            <a:off x="11934" y="2560"/>
                            <a:ext cx="5" cy="656"/>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16"/>
                        <wps:cNvSpPr txBox="true"/>
                        <wps:spPr>
                          <a:xfrm>
                            <a:off x="13033" y="3216"/>
                            <a:ext cx="708" cy="3190"/>
                          </a:xfrm>
                          <a:prstGeom prst="rect">
                            <a:avLst/>
                          </a:prstGeom>
                          <a:noFill/>
                          <a:ln w="12700">
                            <a:solidFill>
                              <a:schemeClr val="tx1"/>
                            </a:solidFill>
                          </a:ln>
                        </wps:spPr>
                        <wps:txbx>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行业企业基础信息接口</w:t>
                              </w:r>
                            </w:p>
                          </w:txbxContent>
                        </wps:txbx>
                        <wps:bodyPr vert="eaVert" wrap="square" rtlCol="0">
                          <a:spAutoFit/>
                        </wps:bodyPr>
                      </wps:wsp>
                      <wps:wsp>
                        <wps:cNvPr id="18" name="直接箭头连接符 17"/>
                        <wps:cNvCnPr/>
                        <wps:spPr>
                          <a:xfrm flipH="true">
                            <a:off x="13295" y="2579"/>
                            <a:ext cx="5" cy="656"/>
                          </a:xfrm>
                          <a:prstGeom prst="straightConnector1">
                            <a:avLst/>
                          </a:prstGeom>
                          <a:ln>
                            <a:solidFill>
                              <a:srgbClr val="202020"/>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连接符 18"/>
                        <wps:cNvCnPr>
                          <a:stCxn id="4" idx="2"/>
                        </wps:cNvCnPr>
                        <wps:spPr>
                          <a:xfrm>
                            <a:off x="9721" y="2157"/>
                            <a:ext cx="10" cy="404"/>
                          </a:xfrm>
                          <a:prstGeom prst="line">
                            <a:avLst/>
                          </a:prstGeom>
                          <a:ln>
                            <a:solidFill>
                              <a:srgbClr val="32323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9" o:spid="_x0000_s1026" o:spt="203" style="position:absolute;left:0pt;margin-left:40pt;margin-top:15.9pt;height:240.65pt;width:388.55pt;z-index:251673600;mso-width-relative:page;mso-height-relative:page;" coordorigin="5970,1593" coordsize="7771,4813" o:gfxdata="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">
                <o:lock v:ext="edit" aspectratio="f"/>
                <v:shape id="文本框 3" o:spid="_x0000_s1026" o:spt="202" type="#_x0000_t202" style="position:absolute;left:7618;top:1593;height:564;width:4205;" filled="f" stroked="t" coordsize="21600,21600" o:gfxdata="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b/o+u+AAAA2gAAAA8AAAAAAAAAAQAgAAAAOAAAAGRycy9kb3ducmV2&#10;LnhtbFBLAQIUABQAAAAIAIdO4kAzLwWeOwAAADkAAAAQAAAAAAAAAAEAIAAAACMBAABkcnMvc2hh&#10;cGV4bWwueG1sUEsFBgAAAAAGAAYAWwEAAM0DAAAAAA==&#10;">
                  <v:fill on="f" focussize="0,0"/>
                  <v:stroke weight="1pt" color="#000000 [3213]" joinstyle="round"/>
                  <v:imagedata o:title=""/>
                  <o:lock v:ext="edit" aspectratio="f"/>
                  <v:textbox style="mso-fit-shape-to-text:t;">
                    <w:txbxContent>
                      <w:p>
                        <w:pPr>
                          <w:pStyle w:val="25"/>
                          <w:jc w:val="center"/>
                        </w:pPr>
                        <w:r>
                          <w:rPr>
                            <w:rFonts w:asciiTheme="minorEastAsia" w:hAnsiTheme="minorBidi" w:eastAsiaTheme="minorEastAsia"/>
                            <w:color w:val="000000" w:themeColor="text1"/>
                            <w:kern w:val="24"/>
                            <w:sz w:val="20"/>
                            <w:szCs w:val="20"/>
                            <w14:textFill>
                              <w14:solidFill>
                                <w14:schemeClr w14:val="tx1"/>
                              </w14:solidFill>
                            </w14:textFill>
                          </w:rPr>
                          <w:t>省级平台与其他应用平台的数据传输接口</w:t>
                        </w:r>
                      </w:p>
                    </w:txbxContent>
                  </v:textbox>
                </v:shape>
                <v:shape id="文本框 4" o:spid="_x0000_s1026" o:spt="202" type="#_x0000_t202" style="position:absolute;left:5970;top:3216;height:3190;width:708;" filled="f" stroked="t" coordsize="21600,21600" o:gfxdata="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OT7AvAAAANsAAAAPAAAAAAAAAAEAIAAAADgAAABkcnMvZG93bnJldi54&#10;bWxQSwECFAAUAAAACACHTuJAMy8FnjsAAAA5AAAAEAAAAAAAAAABACAAAAAhAQAAZHJzL3NoYXBl&#10;eG1sLnhtbFBLBQYAAAAABgAGAFsBAADL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地区能耗统计数据接口</w:t>
                        </w:r>
                      </w:p>
                    </w:txbxContent>
                  </v:textbox>
                </v:shape>
                <v:shape id="文本框 5" o:spid="_x0000_s1026" o:spt="202" type="#_x0000_t202" style="position:absolute;left:7291;top:3216;height:3190;width:708;" filled="f" stroked="t" coordsize="21600,21600" o:gfxdata="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dZtbvAAAANsAAAAPAAAAAAAAAAEAIAAAADgAAABkcnMvZG93bnJldi54&#10;bWxQSwECFAAUAAAACACHTuJAMy8FnjsAAAA5AAAAEAAAAAAAAAABACAAAAAhAQAAZHJzL3NoYXBl&#10;eG1sLnhtbFBLBQYAAAAABgAGAFsBAADL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行业能耗统计数据接口</w:t>
                        </w:r>
                      </w:p>
                    </w:txbxContent>
                  </v:textbox>
                </v:shape>
                <v:shape id="文本框 6" o:spid="_x0000_s1026" o:spt="202" type="#_x0000_t202" style="position:absolute;left:8635;top:3216;height:3190;width:708;" filled="f" stroked="t" coordsize="21600,21600" o:gfxdata="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2pwUsvAAAANsAAAAPAAAAAAAAAAEAIAAAADgAAABkcnMvZG93bnJldi54&#10;bWxQSwECFAAUAAAACACHTuJAMy8FnjsAAAA5AAAAEAAAAAAAAAABACAAAAAhAQAAZHJzL3NoYXBl&#10;eG1sLnhtbFBLBQYAAAAABgAGAFsBAADL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地区重点项目信息数据接口</w:t>
                        </w:r>
                      </w:p>
                    </w:txbxContent>
                  </v:textbox>
                </v:shape>
                <v:shape id="文本框 7" o:spid="_x0000_s1026" o:spt="202" type="#_x0000_t202" style="position:absolute;left:10086;top:3216;height:3190;width:708;" filled="f" stroked="t" coordsize="21600,21600" o:gfxdata="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66C3vAAAANsAAAAPAAAAAAAAAAEAIAAAADgAAABkcnMvZG93bnJldi54&#10;bWxQSwECFAAUAAAACACHTuJAMy8FnjsAAAA5AAAAEAAAAAAAAAABACAAAAAhAQAAZHJzL3NoYXBl&#10;eG1sLnhtbFBLBQYAAAAABgAGAFsBAADL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行业重点项目信息数据接口</w:t>
                        </w:r>
                      </w:p>
                    </w:txbxContent>
                  </v:textbox>
                </v:shape>
                <v:shape id="文本框 8" o:spid="_x0000_s1026" o:spt="202" type="#_x0000_t202" style="position:absolute;left:11673;top:3216;height:3190;width:708;" filled="f" stroked="t" coordsize="21600,21600" o:gfxdata="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odDTFuQAAANsAAAAPAAAAAAAAAAEAIAAAADgAAABkcnMvZG93bnJldi54bWxQ&#10;SwECFAAUAAAACACHTuJAMy8FnjsAAAA5AAAAEAAAAAAAAAABACAAAAAeAQAAZHJzL3NoYXBleG1s&#10;LnhtbFBLBQYAAAAABgAGAFsBAADI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地区企业基础数据信息接口</w:t>
                        </w:r>
                      </w:p>
                    </w:txbxContent>
                  </v:textbox>
                </v:shape>
                <v:shape id="直接箭头连接符 9" o:spid="_x0000_s1026" o:spt="32" type="#_x0000_t32" style="position:absolute;left:6210;top:2545;height:671;width:25;" filled="f" stroked="t" coordsize="21600,21600" o:gfxdata="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KMYRvAAAANsAAAAPAAAAAAAAAAEAIAAAADgAAABkcnMvZG93bnJldi54&#10;bWxQSwECFAAUAAAACACHTuJAMy8FnjsAAAA5AAAAEAAAAAAAAAABACAAAAAhAQAAZHJzL3NoYXBl&#10;eG1sLnhtbFBLBQYAAAAABgAGAFsBAADLAwAAAAA=&#10;">
                  <v:fill on="f" focussize="0,0"/>
                  <v:stroke weight="0.5pt" color="#202020 [3204]" miterlimit="8" joinstyle="miter" endarrow="open"/>
                  <v:imagedata o:title=""/>
                  <o:lock v:ext="edit" aspectratio="f"/>
                </v:shape>
                <v:line id="直接连接符 10" o:spid="_x0000_s1026" o:spt="20" style="position:absolute;left:6210;top:2560;height:0;width:7128;" filled="f" stroked="t" coordsize="21600,21600" o:gfxdata="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pkW5O7AAAA2wAAAA8AAAAAAAAAAQAgAAAAOAAAAGRycy9kb3ducmV2Lnht&#10;bFBLAQIUABQAAAAIAIdO4kAzLwWeOwAAADkAAAAQAAAAAAAAAAEAIAAAACABAABkcnMvc2hhcGV4&#10;bWwueG1sUEsFBgAAAAAGAAYAWwEAAMoDAAAAAA==&#10;">
                  <v:fill on="f" focussize="0,0"/>
                  <v:stroke weight="0.5pt" color="#202020 [3204]" miterlimit="8" joinstyle="miter"/>
                  <v:imagedata o:title=""/>
                  <o:lock v:ext="edit" aspectratio="f"/>
                </v:line>
                <v:shape id="直接箭头连接符 11" o:spid="_x0000_s1026" o:spt="32" type="#_x0000_t32" style="position:absolute;left:7533;top:2560;flip:x;height:656;width:5;" filled="f" stroked="t" coordsize="21600,21600" o:gfxdata="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whJxvAAAANsAAAAPAAAAAAAAAAEAIAAAADgAAABkcnMvZG93bnJldi54&#10;bWxQSwECFAAUAAAACACHTuJAMy8FnjsAAAA5AAAAEAAAAAAAAAABACAAAAAhAQAAZHJzL3NoYXBl&#10;eG1sLnhtbFBLBQYAAAAABgAGAFsBAADLAwAAAAA=&#10;">
                  <v:fill on="f" focussize="0,0"/>
                  <v:stroke weight="0.5pt" color="#202020 [3204]" miterlimit="8" joinstyle="miter" endarrow="open"/>
                  <v:imagedata o:title=""/>
                  <o:lock v:ext="edit" aspectratio="f"/>
                </v:shape>
                <v:shape id="直接箭头连接符 12" o:spid="_x0000_s1026" o:spt="32" type="#_x0000_t32" style="position:absolute;left:8877;top:2545;flip:x;height:671;width:4;" filled="f" stroked="t" coordsize="21600,21600" o:gfxdata="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EIwGvAAAANsAAAAPAAAAAAAAAAEAIAAAADgAAABkcnMvZG93bnJldi54&#10;bWxQSwECFAAUAAAACACHTuJAMy8FnjsAAAA5AAAAEAAAAAAAAAABACAAAAAhAQAAZHJzL3NoYXBl&#10;eG1sLnhtbFBLBQYAAAAABgAGAFsBAADLAwAAAAA=&#10;">
                  <v:fill on="f" focussize="0,0"/>
                  <v:stroke weight="0.5pt" color="#202020 [3204]" miterlimit="8" joinstyle="miter" endarrow="open"/>
                  <v:imagedata o:title=""/>
                  <o:lock v:ext="edit" aspectratio="f"/>
                </v:shape>
                <v:shape id="直接箭头连接符 13" o:spid="_x0000_s1026" o:spt="32" type="#_x0000_t32" style="position:absolute;left:10325;top:2560;flip:x;height:656;width:5;" filled="f" stroked="t" coordsize="21600,21600" o:gfxdata="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XCmdvAAAANsAAAAPAAAAAAAAAAEAIAAAADgAAABkcnMvZG93bnJldi54&#10;bWxQSwECFAAUAAAACACHTuJAMy8FnjsAAAA5AAAAEAAAAAAAAAABACAAAAAhAQAAZHJzL3NoYXBl&#10;eG1sLnhtbFBLBQYAAAAABgAGAFsBAADLAwAAAAA=&#10;">
                  <v:fill on="f" focussize="0,0"/>
                  <v:stroke weight="0.5pt" color="#202020 [3204]" miterlimit="8" joinstyle="miter" endarrow="open"/>
                  <v:imagedata o:title=""/>
                  <o:lock v:ext="edit" aspectratio="f"/>
                </v:shape>
                <v:shape id="直接箭头连接符 14" o:spid="_x0000_s1026" o:spt="32" type="#_x0000_t32" style="position:absolute;left:11934;top:2560;flip:x;height:656;width:5;" filled="f" stroked="t" coordsize="21600,21600" o:gfxdata="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vtbHpvAAAANsAAAAPAAAAAAAAAAEAIAAAADgAAABkcnMvZG93bnJldi54&#10;bWxQSwECFAAUAAAACACHTuJAMy8FnjsAAAA5AAAAEAAAAAAAAAABACAAAAAhAQAAZHJzL3NoYXBl&#10;eG1sLnhtbFBLBQYAAAAABgAGAFsBAADLAwAAAAA=&#10;">
                  <v:fill on="f" focussize="0,0"/>
                  <v:stroke weight="0.5pt" color="#202020 [3204]" miterlimit="8" joinstyle="miter" endarrow="open"/>
                  <v:imagedata o:title=""/>
                  <o:lock v:ext="edit" aspectratio="f"/>
                </v:shape>
                <v:shape id="文本框 16" o:spid="_x0000_s1026" o:spt="202" type="#_x0000_t202" style="position:absolute;left:13033;top:3216;height:3190;width:708;" filled="f" stroked="t" coordsize="21600,21600" o:gfxdata="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XvzXvAAAANsAAAAPAAAAAAAAAAEAIAAAADgAAABkcnMvZG93bnJldi54&#10;bWxQSwECFAAUAAAACACHTuJAMy8FnjsAAAA5AAAAEAAAAAAAAAABACAAAAAhAQAAZHJzL3NoYXBl&#10;eG1sLnhtbFBLBQYAAAAABgAGAFsBAADLAwAAAAA=&#10;">
                  <v:fill on="f" focussize="0,0"/>
                  <v:stroke weight="1pt" color="#000000 [3213]" joinstyle="round"/>
                  <v:imagedata o:title=""/>
                  <o:lock v:ext="edit" aspectratio="f"/>
                  <v:textbox style="layout-flow:vertical-ideographic;mso-fit-shape-to-text:t;">
                    <w:txbxContent>
                      <w:p>
                        <w:pPr>
                          <w:pStyle w:val="25"/>
                          <w:jc w:val="center"/>
                        </w:pPr>
                        <w:r>
                          <w:rPr>
                            <w:rFonts w:asciiTheme="minorHAnsi" w:hAnsiTheme="minorBidi" w:eastAsiaTheme="minorEastAsia"/>
                            <w:color w:val="000000" w:themeColor="text1"/>
                            <w:kern w:val="24"/>
                            <w:sz w:val="20"/>
                            <w:szCs w:val="20"/>
                            <w14:textFill>
                              <w14:solidFill>
                                <w14:schemeClr w14:val="tx1"/>
                              </w14:solidFill>
                            </w14:textFill>
                          </w:rPr>
                          <w:t>行业企业基础信息接口</w:t>
                        </w:r>
                      </w:p>
                    </w:txbxContent>
                  </v:textbox>
                </v:shape>
                <v:shape id="直接箭头连接符 17" o:spid="_x0000_s1026" o:spt="32" type="#_x0000_t32" style="position:absolute;left:13295;top:2579;flip:x;height:656;width:5;" filled="f" stroked="t" coordsize="21600,21600" o:gfxdata="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UuU8b0AAADbAAAADwAAAAAAAAABACAAAAA4AAAAZHJzL2Rvd25yZXYu&#10;eG1sUEsBAhQAFAAAAAgAh07iQDMvBZ47AAAAOQAAABAAAAAAAAAAAQAgAAAAIgEAAGRycy9zaGFw&#10;ZXhtbC54bWxQSwUGAAAAAAYABgBbAQAAzAMAAAAA&#10;">
                  <v:fill on="f" focussize="0,0"/>
                  <v:stroke weight="0.5pt" color="#202020 [3204]" miterlimit="8" joinstyle="miter" endarrow="open"/>
                  <v:imagedata o:title=""/>
                  <o:lock v:ext="edit" aspectratio="f"/>
                </v:shape>
                <v:line id="直接连接符 18" o:spid="_x0000_s1026" o:spt="20" style="position:absolute;left:9721;top:2157;height:404;width:10;" filled="f" stroked="t" coordsize="21600,21600" o:gfxdata="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Zy7gm7AAAA2wAAAA8AAAAAAAAAAQAgAAAAOAAAAGRycy9kb3ducmV2Lnht&#10;bFBLAQIUABQAAAAIAIdO4kAzLwWeOwAAADkAAAAQAAAAAAAAAAEAIAAAACABAABkcnMvc2hhcGV4&#10;bWwueG1sUEsFBgAAAAAGAAYAWwEAAMoDAAAAAA==&#10;">
                  <v:fill on="f" focussize="0,0"/>
                  <v:stroke weight="0.5pt" color="#323232 [3204]" miterlimit="8" joinstyle="miter"/>
                  <v:imagedata o:title=""/>
                  <o:lock v:ext="edit" aspectratio="f"/>
                </v:line>
              </v:group>
            </w:pict>
          </mc:Fallback>
        </mc:AlternateContent>
      </w: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115"/>
        <w:numPr>
          <w:ilvl w:val="0"/>
          <w:numId w:val="0"/>
        </w:numPr>
        <w:spacing w:before="156" w:after="156"/>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115"/>
        <w:numPr>
          <w:ilvl w:val="0"/>
          <w:numId w:val="0"/>
        </w:numPr>
        <w:spacing w:before="156" w:after="156"/>
        <w:rPr>
          <w:rFonts w:hAnsi="宋体"/>
        </w:rPr>
      </w:pPr>
      <w:r>
        <w:rPr>
          <w:rFonts w:hint="eastAsia"/>
        </w:rPr>
        <w:t>图3 省级平台与其他应用平台的数据传输接口构成</w:t>
      </w:r>
    </w:p>
    <w:p>
      <w:pPr>
        <w:pStyle w:val="106"/>
        <w:spacing w:before="156" w:after="156"/>
        <w:ind w:left="0"/>
      </w:pPr>
      <w:bookmarkStart w:id="88" w:name="_Toc129938055"/>
      <w:bookmarkStart w:id="89" w:name="_Toc129784851"/>
      <w:r>
        <w:rPr>
          <w:rFonts w:hint="eastAsia"/>
        </w:rPr>
        <w:t>功能要求</w:t>
      </w:r>
      <w:bookmarkEnd w:id="88"/>
      <w:bookmarkEnd w:id="89"/>
    </w:p>
    <w:p>
      <w:pPr>
        <w:pStyle w:val="66"/>
        <w:spacing w:before="156" w:after="156"/>
      </w:pPr>
      <w:bookmarkStart w:id="90" w:name="_Toc129784852"/>
      <w:r>
        <w:rPr>
          <w:rFonts w:hint="eastAsia"/>
        </w:rPr>
        <w:t>地区能耗统计数据接口</w:t>
      </w:r>
      <w:bookmarkEnd w:id="90"/>
    </w:p>
    <w:p>
      <w:pPr>
        <w:pStyle w:val="57"/>
        <w:ind w:firstLine="420"/>
      </w:pPr>
      <w:r>
        <w:rPr>
          <w:rFonts w:hint="eastAsia"/>
        </w:rPr>
        <w:t>获取特定地区的能耗统计数据。接口示例参见附录</w:t>
      </w:r>
      <w:r>
        <w:t>C</w:t>
      </w:r>
      <w:r>
        <w:rPr>
          <w:rFonts w:hint="eastAsia"/>
        </w:rPr>
        <w:t>的</w:t>
      </w:r>
      <w:r>
        <w:t>C.1</w:t>
      </w:r>
      <w:r>
        <w:rPr>
          <w:rFonts w:hint="eastAsia"/>
        </w:rPr>
        <w:t>。</w:t>
      </w:r>
    </w:p>
    <w:p>
      <w:pPr>
        <w:pStyle w:val="66"/>
        <w:spacing w:before="156" w:after="156"/>
      </w:pPr>
      <w:bookmarkStart w:id="91" w:name="_Toc129784853"/>
      <w:r>
        <w:rPr>
          <w:rFonts w:hint="eastAsia"/>
        </w:rPr>
        <w:t>行业能耗统计数据接口</w:t>
      </w:r>
      <w:bookmarkEnd w:id="91"/>
    </w:p>
    <w:p>
      <w:pPr>
        <w:pStyle w:val="57"/>
        <w:ind w:firstLine="420"/>
      </w:pPr>
      <w:r>
        <w:rPr>
          <w:rFonts w:hint="eastAsia"/>
        </w:rPr>
        <w:t>获取特定行业的能耗统计数据。接口示例参见附录</w:t>
      </w:r>
      <w:r>
        <w:t>C</w:t>
      </w:r>
      <w:r>
        <w:rPr>
          <w:rFonts w:hint="eastAsia"/>
        </w:rPr>
        <w:t>的</w:t>
      </w:r>
      <w:r>
        <w:t>C.2</w:t>
      </w:r>
      <w:r>
        <w:rPr>
          <w:rFonts w:hint="eastAsia"/>
        </w:rPr>
        <w:t>。</w:t>
      </w:r>
    </w:p>
    <w:p>
      <w:pPr>
        <w:pStyle w:val="66"/>
        <w:spacing w:before="156" w:after="156"/>
      </w:pPr>
      <w:bookmarkStart w:id="92" w:name="_Toc129784854"/>
      <w:r>
        <w:rPr>
          <w:rFonts w:hint="eastAsia"/>
        </w:rPr>
        <w:t>地区重点项目信息数据接口</w:t>
      </w:r>
      <w:bookmarkEnd w:id="92"/>
    </w:p>
    <w:p>
      <w:pPr>
        <w:pStyle w:val="57"/>
        <w:ind w:firstLine="420"/>
      </w:pPr>
      <w:r>
        <w:rPr>
          <w:rFonts w:hint="eastAsia"/>
        </w:rPr>
        <w:t>获取特定地区下的所有重点项目信息。接口示例参见附录</w:t>
      </w:r>
      <w:r>
        <w:t>C</w:t>
      </w:r>
      <w:r>
        <w:rPr>
          <w:rFonts w:hint="eastAsia"/>
        </w:rPr>
        <w:t>的</w:t>
      </w:r>
      <w:r>
        <w:t>C.3</w:t>
      </w:r>
      <w:r>
        <w:rPr>
          <w:rFonts w:hint="eastAsia"/>
        </w:rPr>
        <w:t>。</w:t>
      </w:r>
    </w:p>
    <w:p>
      <w:pPr>
        <w:pStyle w:val="66"/>
        <w:spacing w:before="156" w:after="156"/>
      </w:pPr>
      <w:bookmarkStart w:id="93" w:name="_Toc129784855"/>
      <w:r>
        <w:rPr>
          <w:rFonts w:hint="eastAsia"/>
        </w:rPr>
        <w:t>行业重点项目信息数据接口</w:t>
      </w:r>
      <w:bookmarkEnd w:id="93"/>
    </w:p>
    <w:p>
      <w:pPr>
        <w:pStyle w:val="57"/>
        <w:ind w:firstLine="420"/>
      </w:pPr>
      <w:r>
        <w:rPr>
          <w:rFonts w:hint="eastAsia"/>
        </w:rPr>
        <w:t>获取特定行业下的所有重点项目信息。接口示例参见附录</w:t>
      </w:r>
      <w:r>
        <w:t>C</w:t>
      </w:r>
      <w:r>
        <w:rPr>
          <w:rFonts w:hint="eastAsia"/>
        </w:rPr>
        <w:t>的</w:t>
      </w:r>
      <w:r>
        <w:t>C.4</w:t>
      </w:r>
      <w:r>
        <w:rPr>
          <w:rFonts w:hint="eastAsia"/>
        </w:rPr>
        <w:t>。</w:t>
      </w:r>
    </w:p>
    <w:p>
      <w:pPr>
        <w:pStyle w:val="66"/>
        <w:spacing w:before="156" w:after="156"/>
      </w:pPr>
      <w:bookmarkStart w:id="94" w:name="_Toc129784856"/>
      <w:r>
        <w:rPr>
          <w:rFonts w:hint="eastAsia"/>
        </w:rPr>
        <w:t>地区企业基础信息接口</w:t>
      </w:r>
      <w:bookmarkEnd w:id="94"/>
    </w:p>
    <w:p>
      <w:pPr>
        <w:pStyle w:val="57"/>
        <w:ind w:firstLine="420"/>
      </w:pPr>
      <w:r>
        <w:rPr>
          <w:rFonts w:hint="eastAsia"/>
        </w:rPr>
        <w:t>获取特定地区的企业基础信息。接口示例参见附录</w:t>
      </w:r>
      <w:r>
        <w:t>C</w:t>
      </w:r>
      <w:r>
        <w:rPr>
          <w:rFonts w:hint="eastAsia"/>
        </w:rPr>
        <w:t>的</w:t>
      </w:r>
      <w:r>
        <w:t>C.5</w:t>
      </w:r>
      <w:r>
        <w:rPr>
          <w:rFonts w:hint="eastAsia"/>
        </w:rPr>
        <w:t>。</w:t>
      </w:r>
    </w:p>
    <w:p>
      <w:pPr>
        <w:pStyle w:val="66"/>
        <w:spacing w:before="156" w:after="156"/>
      </w:pPr>
      <w:bookmarkStart w:id="95" w:name="_Toc129784857"/>
      <w:r>
        <w:rPr>
          <w:rFonts w:hint="eastAsia"/>
        </w:rPr>
        <w:t>行业企业基础信息接口</w:t>
      </w:r>
      <w:bookmarkEnd w:id="95"/>
    </w:p>
    <w:p>
      <w:pPr>
        <w:pStyle w:val="57"/>
        <w:ind w:firstLine="420"/>
      </w:pPr>
      <w:r>
        <w:rPr>
          <w:rFonts w:hint="eastAsia"/>
        </w:rPr>
        <w:t>获取特定行业的企业基础信息。接口示例参见附录</w:t>
      </w:r>
      <w:r>
        <w:t>C</w:t>
      </w:r>
      <w:r>
        <w:rPr>
          <w:rFonts w:hint="eastAsia"/>
        </w:rPr>
        <w:t>的</w:t>
      </w:r>
      <w:r>
        <w:t>C.6</w:t>
      </w:r>
      <w:r>
        <w:rPr>
          <w:rFonts w:hint="eastAsia"/>
        </w:rPr>
        <w:t>。</w:t>
      </w:r>
    </w:p>
    <w:p>
      <w:pPr>
        <w:pStyle w:val="106"/>
        <w:spacing w:before="156" w:after="156"/>
        <w:ind w:left="0"/>
      </w:pPr>
      <w:bookmarkStart w:id="96" w:name="_Toc129784858"/>
      <w:bookmarkStart w:id="97" w:name="_Toc129938056"/>
      <w:r>
        <w:rPr>
          <w:rFonts w:hint="eastAsia"/>
        </w:rPr>
        <w:t>信息描述</w:t>
      </w:r>
      <w:bookmarkEnd w:id="96"/>
      <w:bookmarkEnd w:id="97"/>
    </w:p>
    <w:p>
      <w:pPr>
        <w:pStyle w:val="66"/>
        <w:spacing w:before="156" w:after="156"/>
      </w:pPr>
      <w:bookmarkStart w:id="98" w:name="_Toc129784859"/>
      <w:r>
        <w:rPr>
          <w:rFonts w:hint="eastAsia"/>
        </w:rPr>
        <w:t>地区能耗统计数据接口</w:t>
      </w:r>
      <w:bookmarkEnd w:id="98"/>
    </w:p>
    <w:p>
      <w:pPr>
        <w:pStyle w:val="95"/>
        <w:spacing w:before="156" w:after="156"/>
      </w:pPr>
      <w:r>
        <w:rPr>
          <w:rFonts w:hint="eastAsia"/>
        </w:rPr>
        <w:t>发送信息</w:t>
      </w:r>
    </w:p>
    <w:p>
      <w:pPr>
        <w:pStyle w:val="57"/>
        <w:ind w:firstLine="420"/>
      </w:pPr>
      <w:r>
        <w:rPr>
          <w:rFonts w:hint="eastAsia"/>
        </w:rPr>
        <w:t>地区能耗统计数据接口应提供如下信息：</w:t>
      </w:r>
    </w:p>
    <w:p>
      <w:pPr>
        <w:pStyle w:val="57"/>
        <w:ind w:firstLine="420"/>
      </w:pPr>
      <w:r>
        <w:rPr>
          <w:rFonts w:hint="eastAsia"/>
        </w:rPr>
        <w:t>a)</w:t>
      </w:r>
      <w:r>
        <w:rPr>
          <w:rFonts w:hint="eastAsia"/>
        </w:rPr>
        <w:tab/>
      </w:r>
      <w:r>
        <w:rPr>
          <w:rFonts w:hint="eastAsia"/>
        </w:rPr>
        <w:t>用户名：请求接口调用的用户名;</w:t>
      </w:r>
    </w:p>
    <w:p>
      <w:pPr>
        <w:pStyle w:val="57"/>
        <w:ind w:firstLine="420"/>
      </w:pPr>
      <w:r>
        <w:rPr>
          <w:rFonts w:hint="eastAsia"/>
        </w:rPr>
        <w:t>b)</w:t>
      </w:r>
      <w:r>
        <w:rPr>
          <w:rFonts w:hint="eastAsia"/>
        </w:rPr>
        <w:tab/>
      </w:r>
      <w:r>
        <w:rPr>
          <w:rFonts w:hint="eastAsia"/>
        </w:rPr>
        <w:t>密码：请求接口调用的密码;</w:t>
      </w:r>
    </w:p>
    <w:p>
      <w:pPr>
        <w:pStyle w:val="57"/>
        <w:ind w:firstLine="420"/>
      </w:pPr>
      <w:r>
        <w:rPr>
          <w:rFonts w:hint="eastAsia"/>
        </w:rPr>
        <w:t>c)</w:t>
      </w:r>
      <w:r>
        <w:rPr>
          <w:rFonts w:hint="eastAsia"/>
        </w:rPr>
        <w:tab/>
      </w:r>
      <w:r>
        <w:rPr>
          <w:rFonts w:hint="eastAsia"/>
        </w:rPr>
        <w:t>数据周期：请求的数据周期，分为day、month、year三种;</w:t>
      </w:r>
    </w:p>
    <w:p>
      <w:pPr>
        <w:pStyle w:val="57"/>
        <w:ind w:firstLine="420"/>
      </w:pPr>
      <w:r>
        <w:rPr>
          <w:rFonts w:hint="eastAsia"/>
        </w:rPr>
        <w:t>d)</w:t>
      </w:r>
      <w:r>
        <w:rPr>
          <w:rFonts w:hint="eastAsia"/>
        </w:rPr>
        <w:tab/>
      </w:r>
      <w:r>
        <w:rPr>
          <w:rFonts w:hint="eastAsia"/>
        </w:rPr>
        <w:t>数据开始时间，请求的数据开始时间戳，精确到毫秒;</w:t>
      </w:r>
    </w:p>
    <w:p>
      <w:pPr>
        <w:pStyle w:val="57"/>
        <w:ind w:firstLine="420"/>
      </w:pPr>
      <w:r>
        <w:rPr>
          <w:rFonts w:hint="eastAsia"/>
        </w:rPr>
        <w:t>e)</w:t>
      </w:r>
      <w:r>
        <w:rPr>
          <w:rFonts w:hint="eastAsia"/>
        </w:rPr>
        <w:tab/>
      </w:r>
      <w:r>
        <w:rPr>
          <w:rFonts w:hint="eastAsia"/>
        </w:rPr>
        <w:t>数据结束时间，请求的数据结束时间戳，精确到毫秒;</w:t>
      </w:r>
    </w:p>
    <w:p>
      <w:pPr>
        <w:pStyle w:val="57"/>
        <w:ind w:firstLine="420"/>
      </w:pPr>
      <w:r>
        <w:rPr>
          <w:rFonts w:hint="eastAsia"/>
        </w:rPr>
        <w:t>f)</w:t>
      </w:r>
      <w:r>
        <w:rPr>
          <w:rFonts w:hint="eastAsia"/>
        </w:rPr>
        <w:tab/>
      </w:r>
      <w:r>
        <w:rPr>
          <w:rFonts w:hint="eastAsia"/>
        </w:rPr>
        <w:t>数据来源：请求的数据来源，分为online（在线数据）、report（填报数据）两种;</w:t>
      </w:r>
    </w:p>
    <w:p>
      <w:pPr>
        <w:pStyle w:val="57"/>
        <w:ind w:firstLine="420"/>
      </w:pPr>
      <w:r>
        <w:rPr>
          <w:rFonts w:hint="eastAsia"/>
        </w:rPr>
        <w:t>g)</w:t>
      </w:r>
      <w:r>
        <w:rPr>
          <w:rFonts w:hint="eastAsia"/>
        </w:rPr>
        <w:tab/>
      </w:r>
      <w:r>
        <w:rPr>
          <w:rFonts w:hint="eastAsia"/>
        </w:rPr>
        <w:t>行政区划代码：请求的数据所属行政区划代码，详见《附录 行政区划编码》。</w:t>
      </w:r>
    </w:p>
    <w:p>
      <w:pPr>
        <w:pStyle w:val="95"/>
        <w:spacing w:before="156" w:after="156"/>
      </w:pPr>
      <w:r>
        <w:rPr>
          <w:rFonts w:hint="eastAsia"/>
        </w:rPr>
        <w:t>返回信息</w:t>
      </w:r>
    </w:p>
    <w:p>
      <w:pPr>
        <w:pStyle w:val="57"/>
        <w:ind w:firstLine="420"/>
      </w:pPr>
      <w:r>
        <w:rPr>
          <w:rFonts w:hint="eastAsia"/>
        </w:rPr>
        <w:t>地区能耗统计数据接口返回值包含如下信息：</w:t>
      </w:r>
    </w:p>
    <w:p>
      <w:pPr>
        <w:pStyle w:val="175"/>
        <w:numPr>
          <w:ilvl w:val="0"/>
          <w:numId w:val="40"/>
        </w:numPr>
      </w:pPr>
      <w:r>
        <w:rPr>
          <w:rFonts w:hint="eastAsia"/>
        </w:rPr>
        <w:t>返回码：详见表 1;</w:t>
      </w:r>
    </w:p>
    <w:p>
      <w:pPr>
        <w:pStyle w:val="175"/>
        <w:numPr>
          <w:ilvl w:val="0"/>
          <w:numId w:val="40"/>
        </w:numPr>
      </w:pPr>
      <w:r>
        <w:rPr>
          <w:rFonts w:hint="eastAsia"/>
        </w:rPr>
        <w:t>状态提示：对返回码的说明，状态提示说明见表1;</w:t>
      </w:r>
    </w:p>
    <w:p>
      <w:pPr>
        <w:pStyle w:val="175"/>
        <w:numPr>
          <w:ilvl w:val="0"/>
          <w:numId w:val="40"/>
        </w:numPr>
      </w:pPr>
      <w:r>
        <w:rPr>
          <w:rFonts w:hint="eastAsia"/>
        </w:rPr>
        <w:t>能耗统计数据原始量：保留两位小数;</w:t>
      </w:r>
    </w:p>
    <w:p>
      <w:pPr>
        <w:pStyle w:val="175"/>
        <w:numPr>
          <w:ilvl w:val="0"/>
          <w:numId w:val="40"/>
        </w:numPr>
      </w:pPr>
      <w:r>
        <w:rPr>
          <w:rFonts w:hint="eastAsia"/>
        </w:rPr>
        <w:t>能耗统计数据折标量：保留两位小数;</w:t>
      </w:r>
    </w:p>
    <w:p>
      <w:pPr>
        <w:pStyle w:val="175"/>
        <w:numPr>
          <w:ilvl w:val="0"/>
          <w:numId w:val="40"/>
        </w:numPr>
      </w:pPr>
      <w:r>
        <w:rPr>
          <w:rFonts w:hint="eastAsia"/>
        </w:rPr>
        <w:t>计量单位：能耗统计数据计量单位。</w:t>
      </w:r>
    </w:p>
    <w:p>
      <w:pPr>
        <w:pStyle w:val="66"/>
        <w:spacing w:before="156" w:after="156"/>
      </w:pPr>
      <w:bookmarkStart w:id="99" w:name="_Toc129784860"/>
      <w:r>
        <w:rPr>
          <w:rFonts w:hint="eastAsia"/>
        </w:rPr>
        <w:t>行业能耗统计数据接口</w:t>
      </w:r>
      <w:bookmarkEnd w:id="99"/>
    </w:p>
    <w:p>
      <w:pPr>
        <w:pStyle w:val="95"/>
        <w:spacing w:before="156" w:after="156"/>
      </w:pPr>
      <w:r>
        <w:rPr>
          <w:rFonts w:hint="eastAsia"/>
        </w:rPr>
        <w:t>发送信息</w:t>
      </w:r>
    </w:p>
    <w:p>
      <w:pPr>
        <w:pStyle w:val="57"/>
        <w:ind w:firstLine="420"/>
      </w:pPr>
      <w:r>
        <w:rPr>
          <w:rFonts w:hint="eastAsia"/>
        </w:rPr>
        <w:t>行业能耗统计数据接口应提供如下信息：</w:t>
      </w:r>
    </w:p>
    <w:p>
      <w:pPr>
        <w:pStyle w:val="175"/>
        <w:numPr>
          <w:ilvl w:val="0"/>
          <w:numId w:val="41"/>
        </w:numPr>
      </w:pPr>
      <w:r>
        <w:rPr>
          <w:rFonts w:hint="eastAsia"/>
        </w:rPr>
        <w:t>用户名：请求接口调用的用户名;</w:t>
      </w:r>
    </w:p>
    <w:p>
      <w:pPr>
        <w:pStyle w:val="175"/>
      </w:pPr>
      <w:r>
        <w:rPr>
          <w:rFonts w:hint="eastAsia"/>
        </w:rPr>
        <w:t>密码：请求接口调用的密码;</w:t>
      </w:r>
    </w:p>
    <w:p>
      <w:pPr>
        <w:pStyle w:val="175"/>
      </w:pPr>
      <w:r>
        <w:rPr>
          <w:rFonts w:hint="eastAsia"/>
        </w:rPr>
        <w:t>数据周期：请求的数据周期，分为day、month、year三种;</w:t>
      </w:r>
    </w:p>
    <w:p>
      <w:pPr>
        <w:pStyle w:val="175"/>
      </w:pPr>
      <w:r>
        <w:rPr>
          <w:rFonts w:hint="eastAsia"/>
        </w:rPr>
        <w:t>数据开始时间，请求的数据开始时间戳，精确到毫秒;</w:t>
      </w:r>
    </w:p>
    <w:p>
      <w:pPr>
        <w:pStyle w:val="175"/>
      </w:pPr>
      <w:r>
        <w:rPr>
          <w:rFonts w:hint="eastAsia"/>
        </w:rPr>
        <w:t>数据结束时间，请求的数据结束时间戳，精确到毫秒;</w:t>
      </w:r>
    </w:p>
    <w:p>
      <w:pPr>
        <w:pStyle w:val="175"/>
      </w:pPr>
      <w:r>
        <w:rPr>
          <w:rFonts w:hint="eastAsia"/>
        </w:rPr>
        <w:t>数据来源：请求的数据来源，分为online（在线数据）、report（填报数据）两种;</w:t>
      </w:r>
    </w:p>
    <w:p>
      <w:pPr>
        <w:pStyle w:val="175"/>
      </w:pPr>
      <w:r>
        <w:rPr>
          <w:rFonts w:hint="eastAsia"/>
        </w:rPr>
        <w:t>行业编码：请求的数据所属行业编码，参见附录B的B.1。</w:t>
      </w:r>
    </w:p>
    <w:p>
      <w:pPr>
        <w:pStyle w:val="95"/>
        <w:spacing w:before="156" w:after="156"/>
      </w:pPr>
      <w:r>
        <w:rPr>
          <w:rFonts w:hint="eastAsia"/>
        </w:rPr>
        <w:t>返回信息</w:t>
      </w:r>
    </w:p>
    <w:p>
      <w:pPr>
        <w:pStyle w:val="57"/>
        <w:ind w:firstLine="420"/>
      </w:pPr>
      <w:r>
        <w:rPr>
          <w:rFonts w:hint="eastAsia"/>
        </w:rPr>
        <w:t>行业能耗统计数据接口返回值包含如下信息：</w:t>
      </w:r>
    </w:p>
    <w:p>
      <w:pPr>
        <w:pStyle w:val="175"/>
        <w:numPr>
          <w:ilvl w:val="0"/>
          <w:numId w:val="42"/>
        </w:numPr>
      </w:pPr>
      <w:r>
        <w:rPr>
          <w:rFonts w:hint="eastAsia"/>
        </w:rPr>
        <w:t>返回码：详见表 1;</w:t>
      </w:r>
    </w:p>
    <w:p>
      <w:pPr>
        <w:pStyle w:val="175"/>
        <w:numPr>
          <w:ilvl w:val="0"/>
          <w:numId w:val="42"/>
        </w:numPr>
        <w:rPr>
          <w:szCs w:val="21"/>
        </w:rPr>
      </w:pPr>
      <w:r>
        <w:rPr>
          <w:rFonts w:hint="eastAsia" w:hAnsi="宋体"/>
        </w:rPr>
        <w:t>状态提示：对返回码的说明，状态提示说明见表1</w:t>
      </w:r>
      <w:r>
        <w:rPr>
          <w:rFonts w:hint="eastAsia"/>
        </w:rPr>
        <w:t>;</w:t>
      </w:r>
    </w:p>
    <w:p>
      <w:pPr>
        <w:pStyle w:val="175"/>
      </w:pPr>
      <w:r>
        <w:rPr>
          <w:rFonts w:hint="eastAsia"/>
        </w:rPr>
        <w:t>能耗统计数据原始量：保留两位小数;</w:t>
      </w:r>
    </w:p>
    <w:p>
      <w:pPr>
        <w:pStyle w:val="175"/>
      </w:pPr>
      <w:r>
        <w:rPr>
          <w:rFonts w:hint="eastAsia"/>
        </w:rPr>
        <w:t>能耗统计数据折标量：保留两位小数;</w:t>
      </w:r>
    </w:p>
    <w:p>
      <w:pPr>
        <w:pStyle w:val="175"/>
      </w:pPr>
      <w:r>
        <w:rPr>
          <w:rFonts w:hint="eastAsia"/>
        </w:rPr>
        <w:t>计量单位：能耗统计数据计量单位。</w:t>
      </w:r>
    </w:p>
    <w:p>
      <w:pPr>
        <w:pStyle w:val="66"/>
        <w:spacing w:before="156" w:after="156"/>
      </w:pPr>
      <w:bookmarkStart w:id="100" w:name="_Toc129784861"/>
      <w:r>
        <w:rPr>
          <w:rFonts w:hint="eastAsia"/>
        </w:rPr>
        <w:t>地区重点项目信息数据接口</w:t>
      </w:r>
      <w:bookmarkEnd w:id="100"/>
    </w:p>
    <w:p>
      <w:pPr>
        <w:pStyle w:val="95"/>
        <w:spacing w:before="156" w:after="156"/>
      </w:pPr>
      <w:r>
        <w:rPr>
          <w:rFonts w:hint="eastAsia"/>
        </w:rPr>
        <w:t>发送信息</w:t>
      </w:r>
    </w:p>
    <w:p>
      <w:pPr>
        <w:pStyle w:val="57"/>
        <w:ind w:firstLine="420"/>
      </w:pPr>
      <w:r>
        <w:rPr>
          <w:rFonts w:hint="eastAsia"/>
        </w:rPr>
        <w:t>地区重点项目信息数据接口应提供如下信息：</w:t>
      </w:r>
    </w:p>
    <w:p>
      <w:pPr>
        <w:pStyle w:val="57"/>
        <w:numPr>
          <w:ilvl w:val="0"/>
          <w:numId w:val="43"/>
        </w:numPr>
        <w:ind w:firstLineChars="0"/>
      </w:pPr>
      <w:r>
        <w:rPr>
          <w:rFonts w:hint="eastAsia"/>
        </w:rPr>
        <w:t>用户名：请求接口调用的用户名;</w:t>
      </w:r>
    </w:p>
    <w:p>
      <w:pPr>
        <w:pStyle w:val="57"/>
        <w:numPr>
          <w:ilvl w:val="0"/>
          <w:numId w:val="43"/>
        </w:numPr>
        <w:ind w:firstLineChars="0"/>
      </w:pPr>
      <w:r>
        <w:rPr>
          <w:rFonts w:hint="eastAsia"/>
        </w:rPr>
        <w:t>密码：请求接口调用的密码;</w:t>
      </w:r>
    </w:p>
    <w:p>
      <w:pPr>
        <w:pStyle w:val="57"/>
        <w:numPr>
          <w:ilvl w:val="0"/>
          <w:numId w:val="43"/>
        </w:numPr>
        <w:ind w:firstLineChars="0"/>
      </w:pPr>
      <w:r>
        <w:rPr>
          <w:rFonts w:hint="eastAsia"/>
        </w:rPr>
        <w:t>行政区划代码：请求的数据所属行政区划代码参见附录B的B</w:t>
      </w:r>
      <w:r>
        <w:t>.1</w:t>
      </w:r>
      <w:r>
        <w:rPr>
          <w:rFonts w:hint="eastAsia"/>
        </w:rPr>
        <w:t>。</w:t>
      </w:r>
    </w:p>
    <w:p>
      <w:pPr>
        <w:pStyle w:val="95"/>
        <w:spacing w:before="156" w:after="156"/>
      </w:pPr>
      <w:r>
        <w:rPr>
          <w:rFonts w:hint="eastAsia"/>
        </w:rPr>
        <w:t>返回信息</w:t>
      </w:r>
    </w:p>
    <w:p>
      <w:pPr>
        <w:pStyle w:val="57"/>
        <w:ind w:firstLine="420"/>
      </w:pPr>
      <w:r>
        <w:rPr>
          <w:rFonts w:hint="eastAsia"/>
        </w:rPr>
        <w:t>地区重点项目信息数据接口返回值包含如下信息：</w:t>
      </w:r>
    </w:p>
    <w:p>
      <w:pPr>
        <w:pStyle w:val="57"/>
        <w:numPr>
          <w:ilvl w:val="0"/>
          <w:numId w:val="44"/>
        </w:numPr>
        <w:ind w:firstLineChars="0"/>
      </w:pPr>
      <w:r>
        <w:rPr>
          <w:rFonts w:hint="eastAsia"/>
        </w:rPr>
        <w:t>返回码：详见表 1;</w:t>
      </w:r>
    </w:p>
    <w:p>
      <w:pPr>
        <w:pStyle w:val="57"/>
        <w:numPr>
          <w:ilvl w:val="0"/>
          <w:numId w:val="44"/>
        </w:numPr>
        <w:ind w:firstLineChars="0"/>
        <w:rPr>
          <w:szCs w:val="21"/>
        </w:rPr>
      </w:pPr>
      <w:r>
        <w:rPr>
          <w:rFonts w:hint="eastAsia" w:hAnsi="宋体"/>
        </w:rPr>
        <w:t>状态提示：对返回码的说明，状态提示说明见表1；</w:t>
      </w:r>
    </w:p>
    <w:p>
      <w:pPr>
        <w:pStyle w:val="57"/>
        <w:numPr>
          <w:ilvl w:val="0"/>
          <w:numId w:val="44"/>
        </w:numPr>
        <w:ind w:firstLineChars="0"/>
      </w:pPr>
      <w:r>
        <w:rPr>
          <w:rFonts w:hint="eastAsia"/>
        </w:rPr>
        <w:t>项目名称：重点项目名称;</w:t>
      </w:r>
    </w:p>
    <w:p>
      <w:pPr>
        <w:pStyle w:val="57"/>
        <w:numPr>
          <w:ilvl w:val="0"/>
          <w:numId w:val="44"/>
        </w:numPr>
        <w:ind w:firstLineChars="0"/>
      </w:pPr>
      <w:r>
        <w:rPr>
          <w:rFonts w:hint="eastAsia"/>
        </w:rPr>
        <w:t>项目代码：重点项目代码;</w:t>
      </w:r>
    </w:p>
    <w:p>
      <w:pPr>
        <w:pStyle w:val="57"/>
        <w:numPr>
          <w:ilvl w:val="0"/>
          <w:numId w:val="44"/>
        </w:numPr>
        <w:ind w:firstLineChars="0"/>
      </w:pPr>
      <w:r>
        <w:rPr>
          <w:rFonts w:hint="eastAsia"/>
        </w:rPr>
        <w:t>项目类型：重点项目类型;</w:t>
      </w:r>
    </w:p>
    <w:p>
      <w:pPr>
        <w:pStyle w:val="57"/>
        <w:numPr>
          <w:ilvl w:val="0"/>
          <w:numId w:val="44"/>
        </w:numPr>
        <w:ind w:firstLineChars="0"/>
      </w:pPr>
      <w:r>
        <w:rPr>
          <w:rFonts w:hint="eastAsia"/>
        </w:rPr>
        <w:t>所属地区：重点项目所属地区名称;</w:t>
      </w:r>
    </w:p>
    <w:p>
      <w:pPr>
        <w:pStyle w:val="57"/>
        <w:numPr>
          <w:ilvl w:val="0"/>
          <w:numId w:val="44"/>
        </w:numPr>
        <w:ind w:firstLineChars="0"/>
      </w:pPr>
      <w:r>
        <w:rPr>
          <w:rFonts w:hint="eastAsia"/>
        </w:rPr>
        <w:t>所属行业：重点项目所属行业名称;</w:t>
      </w:r>
    </w:p>
    <w:p>
      <w:pPr>
        <w:pStyle w:val="57"/>
        <w:numPr>
          <w:ilvl w:val="0"/>
          <w:numId w:val="44"/>
        </w:numPr>
        <w:ind w:firstLineChars="0"/>
      </w:pPr>
      <w:r>
        <w:rPr>
          <w:rFonts w:hint="eastAsia"/>
        </w:rPr>
        <w:t>分类处置：重点项目分类处置类型名称;</w:t>
      </w:r>
    </w:p>
    <w:p>
      <w:pPr>
        <w:pStyle w:val="57"/>
        <w:numPr>
          <w:ilvl w:val="0"/>
          <w:numId w:val="44"/>
        </w:numPr>
        <w:ind w:firstLineChars="0"/>
      </w:pPr>
      <w:r>
        <w:rPr>
          <w:rFonts w:hint="eastAsia"/>
        </w:rPr>
        <w:t>建设内容：重点项目详细建设内容;</w:t>
      </w:r>
    </w:p>
    <w:p>
      <w:pPr>
        <w:pStyle w:val="57"/>
        <w:numPr>
          <w:ilvl w:val="0"/>
          <w:numId w:val="44"/>
        </w:numPr>
        <w:ind w:firstLineChars="0"/>
      </w:pPr>
      <w:r>
        <w:rPr>
          <w:rFonts w:hint="eastAsia"/>
        </w:rPr>
        <w:t>建设地点：重点项目详细建设地点，至少精确到区县;</w:t>
      </w:r>
    </w:p>
    <w:p>
      <w:pPr>
        <w:pStyle w:val="57"/>
        <w:numPr>
          <w:ilvl w:val="0"/>
          <w:numId w:val="44"/>
        </w:numPr>
        <w:ind w:firstLineChars="0"/>
      </w:pPr>
      <w:r>
        <w:rPr>
          <w:rFonts w:hint="eastAsia"/>
        </w:rPr>
        <w:t>设计年综合能源消费量：重点项目批复的年综合能源消费量，计量单位吨标准煤。</w:t>
      </w:r>
    </w:p>
    <w:p>
      <w:pPr>
        <w:pStyle w:val="66"/>
        <w:spacing w:before="156" w:after="156"/>
      </w:pPr>
      <w:bookmarkStart w:id="101" w:name="_Toc129784862"/>
      <w:r>
        <w:rPr>
          <w:rFonts w:hint="eastAsia"/>
        </w:rPr>
        <w:t>行业重点项目信息数据接口</w:t>
      </w:r>
      <w:bookmarkEnd w:id="101"/>
    </w:p>
    <w:p>
      <w:pPr>
        <w:pStyle w:val="95"/>
        <w:spacing w:before="156" w:after="156"/>
      </w:pPr>
      <w:r>
        <w:rPr>
          <w:rFonts w:hint="eastAsia"/>
        </w:rPr>
        <w:t>发送信息</w:t>
      </w:r>
    </w:p>
    <w:p>
      <w:pPr>
        <w:pStyle w:val="57"/>
        <w:ind w:firstLine="420"/>
      </w:pPr>
      <w:r>
        <w:rPr>
          <w:rFonts w:hint="eastAsia"/>
        </w:rPr>
        <w:t>行业重点项目信息数据接口应提供如下信息：</w:t>
      </w:r>
    </w:p>
    <w:p>
      <w:pPr>
        <w:pStyle w:val="57"/>
        <w:numPr>
          <w:ilvl w:val="0"/>
          <w:numId w:val="45"/>
        </w:numPr>
        <w:ind w:firstLineChars="0"/>
      </w:pPr>
      <w:r>
        <w:rPr>
          <w:rFonts w:hint="eastAsia"/>
        </w:rPr>
        <w:t>用户名：请求接口调用的用户名;</w:t>
      </w:r>
    </w:p>
    <w:p>
      <w:pPr>
        <w:pStyle w:val="57"/>
        <w:numPr>
          <w:ilvl w:val="0"/>
          <w:numId w:val="45"/>
        </w:numPr>
        <w:ind w:firstLineChars="0"/>
      </w:pPr>
      <w:r>
        <w:rPr>
          <w:rFonts w:hint="eastAsia"/>
        </w:rPr>
        <w:t>密码：请求接口调用的密码;</w:t>
      </w:r>
    </w:p>
    <w:p>
      <w:pPr>
        <w:pStyle w:val="57"/>
        <w:numPr>
          <w:ilvl w:val="0"/>
          <w:numId w:val="45"/>
        </w:numPr>
        <w:ind w:firstLineChars="0"/>
      </w:pPr>
      <w:r>
        <w:rPr>
          <w:rFonts w:hint="eastAsia"/>
        </w:rPr>
        <w:t>行业编码：请求的数据所属行业编码参见附录B的B</w:t>
      </w:r>
      <w:r>
        <w:t>.1</w:t>
      </w:r>
      <w:r>
        <w:rPr>
          <w:rFonts w:hint="eastAsia"/>
        </w:rPr>
        <w:t>。</w:t>
      </w:r>
    </w:p>
    <w:p>
      <w:pPr>
        <w:pStyle w:val="95"/>
        <w:spacing w:before="156" w:after="156"/>
      </w:pPr>
      <w:r>
        <w:rPr>
          <w:rFonts w:hint="eastAsia"/>
        </w:rPr>
        <w:t>返回信息</w:t>
      </w:r>
    </w:p>
    <w:p>
      <w:pPr>
        <w:pStyle w:val="57"/>
        <w:ind w:firstLine="420"/>
      </w:pPr>
      <w:r>
        <w:rPr>
          <w:rFonts w:hint="eastAsia"/>
        </w:rPr>
        <w:t>行业重点项目信息数据接口返回值包含如下信息：</w:t>
      </w:r>
    </w:p>
    <w:p>
      <w:pPr>
        <w:pStyle w:val="57"/>
        <w:numPr>
          <w:ilvl w:val="0"/>
          <w:numId w:val="46"/>
        </w:numPr>
        <w:ind w:firstLineChars="0"/>
      </w:pPr>
      <w:r>
        <w:rPr>
          <w:rFonts w:hint="eastAsia"/>
        </w:rPr>
        <w:t xml:space="preserve">返回码：详见表 </w:t>
      </w:r>
      <w:r>
        <w:t>1</w:t>
      </w:r>
      <w:r>
        <w:rPr>
          <w:rFonts w:hint="eastAsia"/>
        </w:rPr>
        <w:t>;</w:t>
      </w:r>
    </w:p>
    <w:p>
      <w:pPr>
        <w:pStyle w:val="57"/>
        <w:numPr>
          <w:ilvl w:val="0"/>
          <w:numId w:val="46"/>
        </w:numPr>
        <w:ind w:firstLineChars="0"/>
        <w:rPr>
          <w:szCs w:val="21"/>
        </w:rPr>
      </w:pPr>
      <w:r>
        <w:rPr>
          <w:rFonts w:hint="eastAsia" w:hAnsi="宋体"/>
        </w:rPr>
        <w:t>状态提示：对返回码的说明，状态提示说明见表1；</w:t>
      </w:r>
    </w:p>
    <w:p>
      <w:pPr>
        <w:pStyle w:val="57"/>
        <w:numPr>
          <w:ilvl w:val="0"/>
          <w:numId w:val="46"/>
        </w:numPr>
        <w:ind w:firstLineChars="0"/>
      </w:pPr>
      <w:r>
        <w:rPr>
          <w:rFonts w:hint="eastAsia"/>
        </w:rPr>
        <w:t>项目名称：重点项目名称;</w:t>
      </w:r>
    </w:p>
    <w:p>
      <w:pPr>
        <w:pStyle w:val="57"/>
        <w:numPr>
          <w:ilvl w:val="0"/>
          <w:numId w:val="46"/>
        </w:numPr>
        <w:ind w:firstLineChars="0"/>
      </w:pPr>
      <w:r>
        <w:rPr>
          <w:rFonts w:hint="eastAsia"/>
        </w:rPr>
        <w:t>项目代码：重点项目代码;</w:t>
      </w:r>
    </w:p>
    <w:p>
      <w:pPr>
        <w:pStyle w:val="57"/>
        <w:numPr>
          <w:ilvl w:val="0"/>
          <w:numId w:val="46"/>
        </w:numPr>
        <w:ind w:firstLineChars="0"/>
      </w:pPr>
      <w:r>
        <w:rPr>
          <w:rFonts w:hint="eastAsia"/>
        </w:rPr>
        <w:t>项目类型：重点项目类型;</w:t>
      </w:r>
    </w:p>
    <w:p>
      <w:pPr>
        <w:pStyle w:val="57"/>
        <w:numPr>
          <w:ilvl w:val="0"/>
          <w:numId w:val="46"/>
        </w:numPr>
        <w:ind w:firstLineChars="0"/>
      </w:pPr>
      <w:r>
        <w:rPr>
          <w:rFonts w:hint="eastAsia"/>
        </w:rPr>
        <w:t>所属地区：重点项目所属地区名称;</w:t>
      </w:r>
    </w:p>
    <w:p>
      <w:pPr>
        <w:pStyle w:val="57"/>
        <w:numPr>
          <w:ilvl w:val="0"/>
          <w:numId w:val="46"/>
        </w:numPr>
        <w:ind w:firstLineChars="0"/>
      </w:pPr>
      <w:r>
        <w:rPr>
          <w:rFonts w:hint="eastAsia"/>
        </w:rPr>
        <w:t>所属行业：重点项目所属行业名称;</w:t>
      </w:r>
    </w:p>
    <w:p>
      <w:pPr>
        <w:pStyle w:val="57"/>
        <w:numPr>
          <w:ilvl w:val="0"/>
          <w:numId w:val="46"/>
        </w:numPr>
        <w:ind w:firstLineChars="0"/>
      </w:pPr>
      <w:r>
        <w:rPr>
          <w:rFonts w:hint="eastAsia"/>
        </w:rPr>
        <w:t>分类处置：重点项目分类处置类型名称;</w:t>
      </w:r>
    </w:p>
    <w:p>
      <w:pPr>
        <w:pStyle w:val="57"/>
        <w:numPr>
          <w:ilvl w:val="0"/>
          <w:numId w:val="46"/>
        </w:numPr>
        <w:ind w:firstLineChars="0"/>
      </w:pPr>
      <w:r>
        <w:rPr>
          <w:rFonts w:hint="eastAsia"/>
        </w:rPr>
        <w:t>建设内容：重点项目详细建设内容</w:t>
      </w:r>
      <w:r>
        <w:t>;</w:t>
      </w:r>
    </w:p>
    <w:p>
      <w:pPr>
        <w:pStyle w:val="57"/>
        <w:numPr>
          <w:ilvl w:val="0"/>
          <w:numId w:val="46"/>
        </w:numPr>
        <w:ind w:firstLineChars="0"/>
      </w:pPr>
      <w:r>
        <w:rPr>
          <w:rFonts w:hint="eastAsia"/>
        </w:rPr>
        <w:t>建设地点：重点项目详细建设地点，至少精确到区县;</w:t>
      </w:r>
    </w:p>
    <w:p>
      <w:pPr>
        <w:pStyle w:val="57"/>
        <w:numPr>
          <w:ilvl w:val="0"/>
          <w:numId w:val="46"/>
        </w:numPr>
        <w:ind w:firstLineChars="0"/>
      </w:pPr>
      <w:r>
        <w:rPr>
          <w:rFonts w:hint="eastAsia"/>
        </w:rPr>
        <w:t>设计年综合能源消费量：重点项目批复的年综合能源消费量，计量单位吨标准煤。</w:t>
      </w:r>
    </w:p>
    <w:p>
      <w:pPr>
        <w:pStyle w:val="66"/>
        <w:spacing w:before="156" w:after="156"/>
      </w:pPr>
      <w:bookmarkStart w:id="102" w:name="_Toc129784863"/>
      <w:r>
        <w:rPr>
          <w:rFonts w:hint="eastAsia"/>
        </w:rPr>
        <w:t>地区企业基础信息接口</w:t>
      </w:r>
      <w:bookmarkEnd w:id="102"/>
    </w:p>
    <w:p>
      <w:pPr>
        <w:pStyle w:val="95"/>
        <w:spacing w:before="156" w:after="156"/>
      </w:pPr>
      <w:r>
        <w:rPr>
          <w:rFonts w:hint="eastAsia"/>
        </w:rPr>
        <w:t>发送信息</w:t>
      </w:r>
    </w:p>
    <w:p>
      <w:pPr>
        <w:pStyle w:val="57"/>
        <w:ind w:firstLine="420"/>
      </w:pPr>
      <w:r>
        <w:rPr>
          <w:rFonts w:hint="eastAsia"/>
        </w:rPr>
        <w:t>地区企业基础信息接口应提供如下信息：</w:t>
      </w:r>
    </w:p>
    <w:p>
      <w:pPr>
        <w:pStyle w:val="57"/>
        <w:numPr>
          <w:ilvl w:val="0"/>
          <w:numId w:val="47"/>
        </w:numPr>
        <w:ind w:firstLineChars="0"/>
      </w:pPr>
      <w:r>
        <w:rPr>
          <w:rFonts w:hint="eastAsia"/>
        </w:rPr>
        <w:t>用户名：请求接口调用的用户名;</w:t>
      </w:r>
    </w:p>
    <w:p>
      <w:pPr>
        <w:pStyle w:val="57"/>
        <w:numPr>
          <w:ilvl w:val="0"/>
          <w:numId w:val="47"/>
        </w:numPr>
        <w:ind w:firstLineChars="0"/>
      </w:pPr>
      <w:r>
        <w:rPr>
          <w:rFonts w:hint="eastAsia"/>
        </w:rPr>
        <w:t>密码：请求接口调用的密码;</w:t>
      </w:r>
    </w:p>
    <w:p>
      <w:pPr>
        <w:pStyle w:val="57"/>
        <w:numPr>
          <w:ilvl w:val="0"/>
          <w:numId w:val="47"/>
        </w:numPr>
        <w:ind w:firstLineChars="0"/>
      </w:pPr>
      <w:r>
        <w:rPr>
          <w:rFonts w:hint="eastAsia"/>
        </w:rPr>
        <w:t>行政区划代码：请求的数据所属行政区划代码参见附录B的B</w:t>
      </w:r>
      <w:r>
        <w:t>.1</w:t>
      </w:r>
      <w:r>
        <w:rPr>
          <w:rFonts w:hint="eastAsia"/>
        </w:rPr>
        <w:t>。</w:t>
      </w:r>
    </w:p>
    <w:p>
      <w:pPr>
        <w:pStyle w:val="95"/>
        <w:spacing w:before="156" w:after="156"/>
      </w:pPr>
      <w:r>
        <w:rPr>
          <w:rFonts w:hint="eastAsia"/>
        </w:rPr>
        <w:t>返回信息</w:t>
      </w:r>
    </w:p>
    <w:p>
      <w:pPr>
        <w:pStyle w:val="57"/>
        <w:ind w:firstLine="420"/>
      </w:pPr>
      <w:r>
        <w:rPr>
          <w:rFonts w:hint="eastAsia"/>
        </w:rPr>
        <w:t>地区企业基础信息接口返回值包含如下信息：</w:t>
      </w:r>
    </w:p>
    <w:p>
      <w:pPr>
        <w:pStyle w:val="57"/>
        <w:numPr>
          <w:ilvl w:val="0"/>
          <w:numId w:val="48"/>
        </w:numPr>
        <w:ind w:firstLineChars="0"/>
      </w:pPr>
      <w:r>
        <w:rPr>
          <w:rFonts w:hint="eastAsia"/>
        </w:rPr>
        <w:t xml:space="preserve">返回码：详见表 </w:t>
      </w:r>
      <w:r>
        <w:t>1</w:t>
      </w:r>
      <w:r>
        <w:rPr>
          <w:rFonts w:hint="eastAsia"/>
        </w:rPr>
        <w:t>;</w:t>
      </w:r>
    </w:p>
    <w:p>
      <w:pPr>
        <w:pStyle w:val="57"/>
        <w:numPr>
          <w:ilvl w:val="0"/>
          <w:numId w:val="48"/>
        </w:numPr>
        <w:ind w:firstLineChars="0"/>
        <w:rPr>
          <w:szCs w:val="21"/>
        </w:rPr>
      </w:pPr>
      <w:r>
        <w:rPr>
          <w:rFonts w:hint="eastAsia" w:hAnsi="宋体"/>
        </w:rPr>
        <w:t>状态提示：对返回码的说明，状态提示说明见表1；</w:t>
      </w:r>
    </w:p>
    <w:p>
      <w:pPr>
        <w:pStyle w:val="57"/>
        <w:numPr>
          <w:ilvl w:val="0"/>
          <w:numId w:val="48"/>
        </w:numPr>
        <w:ind w:firstLineChars="0"/>
      </w:pPr>
      <w:r>
        <w:rPr>
          <w:rFonts w:hint="eastAsia"/>
        </w:rPr>
        <w:t>企业基本信息：详见地区企业基础信息接口协议代码示例“RESPONSE”部分。</w:t>
      </w:r>
    </w:p>
    <w:p>
      <w:pPr>
        <w:pStyle w:val="66"/>
        <w:spacing w:before="156" w:after="156"/>
      </w:pPr>
      <w:bookmarkStart w:id="103" w:name="_Toc129784864"/>
      <w:r>
        <w:rPr>
          <w:rFonts w:hint="eastAsia"/>
        </w:rPr>
        <w:t>行业企业基础信息接口</w:t>
      </w:r>
      <w:bookmarkEnd w:id="103"/>
    </w:p>
    <w:p>
      <w:pPr>
        <w:pStyle w:val="95"/>
        <w:spacing w:before="156" w:after="156"/>
      </w:pPr>
      <w:r>
        <w:rPr>
          <w:rFonts w:hint="eastAsia"/>
        </w:rPr>
        <w:t>发送信息</w:t>
      </w:r>
    </w:p>
    <w:p>
      <w:pPr>
        <w:pStyle w:val="57"/>
        <w:ind w:firstLine="420"/>
      </w:pPr>
      <w:r>
        <w:rPr>
          <w:rFonts w:hint="eastAsia"/>
        </w:rPr>
        <w:t>行业企业基础信息接口应提供如下信息：</w:t>
      </w:r>
    </w:p>
    <w:p>
      <w:pPr>
        <w:pStyle w:val="175"/>
        <w:numPr>
          <w:ilvl w:val="0"/>
          <w:numId w:val="49"/>
        </w:numPr>
      </w:pPr>
      <w:r>
        <w:rPr>
          <w:rFonts w:hint="eastAsia"/>
        </w:rPr>
        <w:t>用户名：请求接口调用的用户名;</w:t>
      </w:r>
    </w:p>
    <w:p>
      <w:pPr>
        <w:pStyle w:val="175"/>
      </w:pPr>
      <w:r>
        <w:rPr>
          <w:rFonts w:hint="eastAsia"/>
        </w:rPr>
        <w:t>密码：请求接口调用的密码;</w:t>
      </w:r>
    </w:p>
    <w:p>
      <w:pPr>
        <w:pStyle w:val="175"/>
      </w:pPr>
      <w:r>
        <w:rPr>
          <w:rFonts w:hint="eastAsia"/>
        </w:rPr>
        <w:t>行业编码：请求的数据所属行业编码参见附录B的B</w:t>
      </w:r>
      <w:r>
        <w:t>.1</w:t>
      </w:r>
      <w:r>
        <w:rPr>
          <w:rFonts w:hint="eastAsia"/>
        </w:rPr>
        <w:t>。</w:t>
      </w:r>
    </w:p>
    <w:p>
      <w:pPr>
        <w:pStyle w:val="95"/>
        <w:spacing w:before="156" w:after="156"/>
      </w:pPr>
      <w:r>
        <w:rPr>
          <w:rFonts w:hint="eastAsia"/>
        </w:rPr>
        <w:t>返回信息</w:t>
      </w:r>
    </w:p>
    <w:p>
      <w:pPr>
        <w:pStyle w:val="57"/>
        <w:ind w:firstLine="420"/>
      </w:pPr>
      <w:r>
        <w:rPr>
          <w:rFonts w:hint="eastAsia"/>
        </w:rPr>
        <w:t>行业企业基础信息接口返回值包含如下信息：</w:t>
      </w:r>
    </w:p>
    <w:p>
      <w:pPr>
        <w:pStyle w:val="57"/>
        <w:numPr>
          <w:ilvl w:val="0"/>
          <w:numId w:val="50"/>
        </w:numPr>
        <w:ind w:firstLineChars="0"/>
      </w:pPr>
      <w:r>
        <w:rPr>
          <w:rFonts w:hint="eastAsia"/>
        </w:rPr>
        <w:t xml:space="preserve">返回码：详见表 </w:t>
      </w:r>
      <w:r>
        <w:t>1</w:t>
      </w:r>
      <w:r>
        <w:rPr>
          <w:rFonts w:hint="eastAsia"/>
        </w:rPr>
        <w:t>;</w:t>
      </w:r>
    </w:p>
    <w:p>
      <w:pPr>
        <w:pStyle w:val="57"/>
        <w:numPr>
          <w:ilvl w:val="0"/>
          <w:numId w:val="50"/>
        </w:numPr>
        <w:ind w:firstLineChars="0"/>
        <w:rPr>
          <w:szCs w:val="21"/>
        </w:rPr>
      </w:pPr>
      <w:r>
        <w:rPr>
          <w:rFonts w:hint="eastAsia" w:hAnsi="宋体"/>
        </w:rPr>
        <w:t>状态提示：对返回码的说明，状态提示说明见表1；</w:t>
      </w:r>
    </w:p>
    <w:p>
      <w:pPr>
        <w:pStyle w:val="57"/>
        <w:numPr>
          <w:ilvl w:val="0"/>
          <w:numId w:val="50"/>
        </w:numPr>
        <w:ind w:firstLineChars="0"/>
      </w:pPr>
      <w:r>
        <w:rPr>
          <w:rFonts w:hint="eastAsia"/>
        </w:rPr>
        <w:t>企业基本信息：详见行业企业基础信息接口协议代码示例“RESPONSE”部分。</w:t>
      </w:r>
    </w:p>
    <w:p>
      <w:pPr>
        <w:widowControl/>
        <w:adjustRightInd/>
        <w:spacing w:line="240" w:lineRule="auto"/>
        <w:jc w:val="left"/>
        <w:rPr>
          <w:rFonts w:ascii="黑体" w:hAnsi="Times New Roman" w:eastAsia="黑体"/>
          <w:spacing w:val="320"/>
          <w:kern w:val="0"/>
          <w:sz w:val="32"/>
          <w:szCs w:val="20"/>
        </w:rPr>
      </w:pPr>
      <w:r>
        <w:rPr>
          <w:spacing w:val="320"/>
        </w:rPr>
        <w:br w:type="page"/>
      </w: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p>
    <w:bookmarkEnd w:id="26"/>
    <w:p>
      <w:pPr>
        <w:pStyle w:val="199"/>
        <w:rPr>
          <w:vanish w:val="0"/>
        </w:rPr>
      </w:pPr>
      <w:bookmarkStart w:id="104" w:name="BookMark5"/>
    </w:p>
    <w:p>
      <w:pPr>
        <w:pStyle w:val="200"/>
        <w:rPr>
          <w:vanish w:val="0"/>
        </w:rPr>
      </w:pPr>
    </w:p>
    <w:p>
      <w:pPr>
        <w:pStyle w:val="77"/>
        <w:spacing w:after="156"/>
      </w:pPr>
      <w:r>
        <w:br w:type="textWrapping"/>
      </w:r>
      <w:bookmarkStart w:id="105" w:name="_Toc129784865"/>
      <w:bookmarkStart w:id="106" w:name="_Toc129938057"/>
      <w:r>
        <w:rPr>
          <w:rFonts w:hint="eastAsia"/>
        </w:rPr>
        <w:t>（资料性）</w:t>
      </w:r>
      <w:r>
        <w:br w:type="textWrapping"/>
      </w:r>
      <w:r>
        <w:rPr>
          <w:rFonts w:hint="eastAsia"/>
        </w:rPr>
        <w:t>省级平台与能耗在线监测端设备的数据传输接口示例</w:t>
      </w:r>
      <w:bookmarkEnd w:id="105"/>
      <w:bookmarkEnd w:id="106"/>
    </w:p>
    <w:p>
      <w:pPr>
        <w:spacing w:before="156" w:beforeLines="50" w:after="156" w:afterLines="50"/>
        <w:outlineLvl w:val="1"/>
        <w:rPr>
          <w:rFonts w:ascii="黑体" w:hAnsi="黑体" w:eastAsia="黑体"/>
        </w:rPr>
      </w:pPr>
      <w:r>
        <w:rPr>
          <w:rFonts w:hint="eastAsia" w:ascii="黑体" w:hAnsi="黑体" w:eastAsia="黑体"/>
        </w:rPr>
        <w:t xml:space="preserve">A.1 </w:t>
      </w:r>
      <w:r>
        <w:rPr>
          <w:rFonts w:hint="eastAsia" w:ascii="黑体" w:hAnsi="Times New Roman" w:eastAsia="黑体"/>
          <w:kern w:val="21"/>
          <w:szCs w:val="20"/>
        </w:rPr>
        <w:t>端设备注册接口示例</w:t>
      </w:r>
    </w:p>
    <w:p>
      <w:pPr>
        <w:pStyle w:val="57"/>
        <w:ind w:firstLine="420"/>
      </w:pPr>
      <w:r>
        <w:rPr>
          <w:rFonts w:hint="eastAsia"/>
        </w:rPr>
        <w:t>能耗在线监测端设备注册接口示例见表A.1。</w:t>
      </w:r>
    </w:p>
    <w:p>
      <w:pPr>
        <w:pStyle w:val="78"/>
        <w:spacing w:before="156" w:after="156"/>
      </w:pPr>
      <w:r>
        <w:rPr>
          <w:rFonts w:hint="eastAsia"/>
        </w:rPr>
        <w:t>端设备注册接口示例</w:t>
      </w:r>
    </w:p>
    <w:tbl>
      <w:tblPr>
        <w:tblStyle w:val="23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2"/>
        <w:gridCol w:w="7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834" w:type="pct"/>
            <w:tcBorders>
              <w:top w:val="single" w:color="000000" w:sz="4" w:space="0"/>
              <w:left w:val="single" w:color="000000" w:sz="4" w:space="0"/>
              <w:bottom w:val="single" w:color="000000" w:sz="4" w:space="0"/>
              <w:right w:val="single" w:color="000000" w:sz="4" w:space="0"/>
            </w:tcBorders>
          </w:tcPr>
          <w:p>
            <w:pPr>
              <w:pStyle w:val="233"/>
              <w:spacing w:before="48" w:beforeAutospacing="0"/>
              <w:ind w:left="284" w:right="275"/>
              <w:jc w:val="center"/>
              <w:rPr>
                <w:rFonts w:ascii="宋体" w:eastAsia="Times New Roman"/>
                <w:b/>
                <w:sz w:val="18"/>
                <w:szCs w:val="18"/>
              </w:rPr>
            </w:pPr>
            <w:r>
              <w:rPr>
                <w:rFonts w:hint="eastAsia" w:ascii="宋体" w:hAnsi="宋体" w:eastAsia="Times New Roman"/>
                <w:b/>
                <w:sz w:val="18"/>
                <w:szCs w:val="18"/>
              </w:rPr>
              <w:t>类型</w:t>
            </w:r>
          </w:p>
        </w:tc>
        <w:tc>
          <w:tcPr>
            <w:tcW w:w="4166" w:type="pct"/>
            <w:tcBorders>
              <w:top w:val="single" w:color="000000" w:sz="4" w:space="0"/>
              <w:left w:val="single" w:color="000000" w:sz="4" w:space="0"/>
              <w:bottom w:val="single" w:color="000000" w:sz="4" w:space="0"/>
              <w:right w:val="single" w:color="000000" w:sz="4" w:space="0"/>
            </w:tcBorders>
          </w:tcPr>
          <w:p>
            <w:pPr>
              <w:pStyle w:val="233"/>
              <w:spacing w:before="48" w:beforeAutospacing="0"/>
              <w:ind w:left="3350" w:right="3343"/>
              <w:jc w:val="center"/>
              <w:rPr>
                <w:rFonts w:ascii="宋体" w:eastAsia="Times New Roman"/>
                <w:b/>
                <w:sz w:val="18"/>
                <w:szCs w:val="18"/>
              </w:rPr>
            </w:pPr>
            <w:r>
              <w:rPr>
                <w:rFonts w:hint="eastAsia" w:ascii="宋体" w:hAnsi="宋体" w:eastAsia="Times New Roman"/>
                <w:b/>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834" w:type="pct"/>
            <w:tcBorders>
              <w:top w:val="single" w:color="000000" w:sz="4" w:space="0"/>
              <w:left w:val="single" w:color="000000" w:sz="4" w:space="0"/>
              <w:bottom w:val="single" w:color="000000" w:sz="4" w:space="0"/>
              <w:right w:val="single" w:color="000000" w:sz="4" w:space="0"/>
            </w:tcBorders>
          </w:tcPr>
          <w:p>
            <w:pPr>
              <w:pStyle w:val="233"/>
              <w:spacing w:before="59" w:beforeAutospacing="0"/>
              <w:ind w:left="284" w:right="275"/>
              <w:jc w:val="center"/>
              <w:rPr>
                <w:rFonts w:eastAsia="Times New Roman"/>
                <w:sz w:val="18"/>
                <w:szCs w:val="18"/>
              </w:rPr>
            </w:pPr>
            <w:r>
              <w:rPr>
                <w:rFonts w:eastAsia="Times New Roman"/>
                <w:sz w:val="18"/>
                <w:szCs w:val="18"/>
              </w:rPr>
              <w:t>URL</w:t>
            </w:r>
          </w:p>
        </w:tc>
        <w:tc>
          <w:tcPr>
            <w:tcW w:w="4166" w:type="pct"/>
            <w:tcBorders>
              <w:top w:val="single" w:color="000000" w:sz="4" w:space="0"/>
              <w:left w:val="single" w:color="000000" w:sz="4" w:space="0"/>
              <w:bottom w:val="single" w:color="000000" w:sz="4" w:space="0"/>
              <w:right w:val="single" w:color="000000" w:sz="4" w:space="0"/>
            </w:tcBorders>
          </w:tcPr>
          <w:p>
            <w:pPr>
              <w:pStyle w:val="233"/>
              <w:spacing w:before="48" w:beforeAutospacing="0"/>
              <w:ind w:left="107"/>
              <w:rPr>
                <w:rFonts w:ascii="宋体" w:eastAsia="Times New Roman"/>
                <w:sz w:val="18"/>
                <w:szCs w:val="18"/>
              </w:rPr>
            </w:pPr>
            <w:r>
              <w:rPr>
                <w:rFonts w:hint="eastAsia" w:eastAsia="Times New Roman"/>
                <w:sz w:val="18"/>
                <w:szCs w:val="18"/>
              </w:rPr>
              <w:t>https://[IP:port]，//固定的域名或 IP，能耗在线监测系统注册平台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hRule="atLeast"/>
        </w:trPr>
        <w:tc>
          <w:tcPr>
            <w:tcW w:w="834" w:type="pct"/>
            <w:tcBorders>
              <w:top w:val="single" w:color="000000" w:sz="4" w:space="0"/>
              <w:left w:val="single" w:color="000000" w:sz="4" w:space="0"/>
              <w:bottom w:val="single" w:color="000000" w:sz="4" w:space="0"/>
              <w:right w:val="single" w:color="000000" w:sz="4" w:space="0"/>
            </w:tcBorders>
          </w:tcPr>
          <w:p>
            <w:pPr>
              <w:pStyle w:val="233"/>
              <w:spacing w:before="62" w:beforeAutospacing="0"/>
              <w:ind w:left="283" w:right="276"/>
              <w:jc w:val="center"/>
              <w:rPr>
                <w:rFonts w:eastAsia="Times New Roman"/>
                <w:sz w:val="18"/>
                <w:szCs w:val="18"/>
              </w:rPr>
            </w:pPr>
            <w:r>
              <w:rPr>
                <w:rFonts w:eastAsia="Times New Roman"/>
                <w:sz w:val="18"/>
                <w:szCs w:val="18"/>
              </w:rPr>
              <w:t>Method</w:t>
            </w:r>
          </w:p>
        </w:tc>
        <w:tc>
          <w:tcPr>
            <w:tcW w:w="4166" w:type="pct"/>
            <w:tcBorders>
              <w:top w:val="single" w:color="000000" w:sz="4" w:space="0"/>
              <w:left w:val="single" w:color="000000" w:sz="4" w:space="0"/>
              <w:bottom w:val="single" w:color="000000" w:sz="4" w:space="0"/>
              <w:right w:val="single" w:color="000000" w:sz="4" w:space="0"/>
            </w:tcBorders>
          </w:tcPr>
          <w:p>
            <w:pPr>
              <w:pStyle w:val="233"/>
              <w:spacing w:before="62" w:beforeAutospacing="0"/>
              <w:ind w:left="107"/>
              <w:rPr>
                <w:rFonts w:eastAsia="Times New Roman"/>
                <w:sz w:val="18"/>
                <w:szCs w:val="18"/>
              </w:rPr>
            </w:pPr>
            <w:r>
              <w:rPr>
                <w:rFonts w:eastAsia="Times New Roman"/>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hRule="atLeast"/>
        </w:trPr>
        <w:tc>
          <w:tcPr>
            <w:tcW w:w="834" w:type="pct"/>
            <w:tcBorders>
              <w:top w:val="single" w:color="000000" w:sz="4" w:space="0"/>
              <w:left w:val="single" w:color="000000" w:sz="4" w:space="0"/>
              <w:bottom w:val="single" w:color="000000" w:sz="4" w:space="0"/>
              <w:right w:val="single" w:color="000000" w:sz="4" w:space="0"/>
            </w:tcBorders>
          </w:tcPr>
          <w:p>
            <w:pPr>
              <w:pStyle w:val="233"/>
              <w:spacing w:before="5" w:beforeAutospacing="0"/>
              <w:ind w:left="0"/>
              <w:rPr>
                <w:rFonts w:ascii="黑体" w:eastAsia="Times New Roman"/>
                <w:sz w:val="26"/>
                <w:szCs w:val="26"/>
              </w:rPr>
            </w:pPr>
          </w:p>
          <w:p>
            <w:pPr>
              <w:pStyle w:val="233"/>
              <w:ind w:left="284" w:right="275"/>
              <w:jc w:val="center"/>
              <w:rPr>
                <w:rFonts w:eastAsia="Times New Roman"/>
                <w:sz w:val="18"/>
                <w:szCs w:val="18"/>
              </w:rPr>
            </w:pPr>
            <w:r>
              <w:rPr>
                <w:rFonts w:eastAsia="Times New Roman"/>
                <w:sz w:val="18"/>
                <w:szCs w:val="18"/>
              </w:rPr>
              <w:t>Request</w:t>
            </w:r>
          </w:p>
        </w:tc>
        <w:tc>
          <w:tcPr>
            <w:tcW w:w="4166" w:type="pct"/>
            <w:tcBorders>
              <w:top w:val="single" w:color="000000" w:sz="4" w:space="0"/>
              <w:left w:val="single" w:color="000000" w:sz="4" w:space="0"/>
              <w:bottom w:val="single" w:color="000000" w:sz="4" w:space="0"/>
              <w:right w:val="single" w:color="000000" w:sz="4" w:space="0"/>
            </w:tcBorders>
          </w:tcPr>
          <w:p>
            <w:pPr>
              <w:pStyle w:val="233"/>
              <w:spacing w:before="0" w:beforeAutospacing="0" w:after="0" w:afterAutospacing="0"/>
              <w:ind w:left="107"/>
              <w:rPr>
                <w:rFonts w:eastAsia="Times New Roman"/>
                <w:sz w:val="18"/>
                <w:szCs w:val="18"/>
              </w:rPr>
            </w:pPr>
            <w:r>
              <w:rPr>
                <w:rFonts w:eastAsia="Times New Roman"/>
                <w:sz w:val="18"/>
                <w:szCs w:val="18"/>
              </w:rPr>
              <w:t>{</w:t>
            </w:r>
          </w:p>
          <w:p>
            <w:pPr>
              <w:pStyle w:val="233"/>
              <w:spacing w:before="0" w:beforeAutospacing="0" w:after="0" w:afterAutospacing="0"/>
              <w:ind w:left="467" w:right="1971"/>
              <w:rPr>
                <w:rFonts w:ascii="宋体" w:eastAsia="Times New Roman"/>
                <w:sz w:val="18"/>
                <w:szCs w:val="18"/>
              </w:rPr>
            </w:pPr>
            <w:r>
              <w:rPr>
                <w:rFonts w:eastAsia="Times New Roman"/>
                <w:sz w:val="18"/>
                <w:szCs w:val="18"/>
              </w:rPr>
              <w:t>"enterpriseCode":"91</w:t>
            </w:r>
            <w:r>
              <w:rPr>
                <w:rFonts w:hint="eastAsia" w:eastAsia="Times New Roman"/>
                <w:sz w:val="18"/>
                <w:szCs w:val="18"/>
              </w:rPr>
              <w:t>21</w:t>
            </w:r>
            <w:r>
              <w:rPr>
                <w:rFonts w:eastAsia="Times New Roman"/>
                <w:sz w:val="18"/>
                <w:szCs w:val="18"/>
              </w:rPr>
              <w:t>000</w:t>
            </w:r>
            <w:r>
              <w:rPr>
                <w:rFonts w:hint="eastAsia" w:eastAsia="Times New Roman"/>
                <w:sz w:val="18"/>
                <w:szCs w:val="18"/>
              </w:rPr>
              <w:t>123456789X</w:t>
            </w:r>
            <w:r>
              <w:rPr>
                <w:rFonts w:eastAsia="Times New Roman"/>
                <w:sz w:val="18"/>
                <w:szCs w:val="18"/>
              </w:rPr>
              <w:t>",//</w:t>
            </w:r>
            <w:r>
              <w:rPr>
                <w:rFonts w:hint="eastAsia" w:ascii="宋体" w:hAnsi="宋体" w:eastAsia="Times New Roman"/>
                <w:sz w:val="18"/>
                <w:szCs w:val="18"/>
              </w:rPr>
              <w:t>统一社会信用代码</w:t>
            </w:r>
          </w:p>
          <w:p>
            <w:pPr>
              <w:pStyle w:val="233"/>
              <w:spacing w:before="0" w:beforeAutospacing="0" w:after="0" w:afterAutospacing="0"/>
              <w:ind w:left="467" w:right="1971"/>
              <w:rPr>
                <w:rFonts w:ascii="宋体" w:eastAsia="Times New Roman"/>
                <w:sz w:val="18"/>
                <w:szCs w:val="18"/>
              </w:rPr>
            </w:pPr>
            <w:r>
              <w:rPr>
                <w:rFonts w:eastAsia="Times New Roman"/>
                <w:sz w:val="18"/>
                <w:szCs w:val="18"/>
              </w:rPr>
              <w:t>"enterprise</w:t>
            </w:r>
            <w:r>
              <w:rPr>
                <w:rFonts w:hint="eastAsia" w:eastAsia="Times New Roman"/>
                <w:sz w:val="18"/>
                <w:szCs w:val="18"/>
              </w:rPr>
              <w:t>Name</w:t>
            </w:r>
            <w:r>
              <w:rPr>
                <w:rFonts w:eastAsia="Times New Roman"/>
                <w:sz w:val="18"/>
                <w:szCs w:val="18"/>
              </w:rPr>
              <w:t>":"</w:t>
            </w:r>
            <w:r>
              <w:rPr>
                <w:rFonts w:hint="eastAsia" w:eastAsia="Times New Roman"/>
                <w:sz w:val="18"/>
                <w:szCs w:val="18"/>
              </w:rPr>
              <w:t>xxxx</w:t>
            </w:r>
            <w:r>
              <w:rPr>
                <w:rFonts w:hint="eastAsia" w:ascii="宋体" w:hAnsi="宋体" w:eastAsia="Times New Roman"/>
                <w:sz w:val="18"/>
                <w:szCs w:val="18"/>
              </w:rPr>
              <w:t>有限公司</w:t>
            </w:r>
            <w:r>
              <w:rPr>
                <w:rFonts w:eastAsia="Times New Roman"/>
                <w:sz w:val="18"/>
                <w:szCs w:val="18"/>
              </w:rPr>
              <w:t>",//</w:t>
            </w:r>
            <w:r>
              <w:rPr>
                <w:rFonts w:hint="eastAsia" w:ascii="宋体" w:hAnsi="宋体" w:eastAsia="Times New Roman"/>
                <w:sz w:val="18"/>
                <w:szCs w:val="18"/>
              </w:rPr>
              <w:t>用能单位名称</w:t>
            </w:r>
          </w:p>
          <w:p>
            <w:pPr>
              <w:pStyle w:val="233"/>
              <w:spacing w:before="0" w:beforeAutospacing="0" w:after="0" w:afterAutospacing="0"/>
              <w:ind w:left="467" w:right="1971"/>
              <w:rPr>
                <w:rFonts w:ascii="宋体" w:eastAsia="Times New Roman"/>
                <w:sz w:val="18"/>
                <w:szCs w:val="18"/>
              </w:rPr>
            </w:pPr>
            <w:r>
              <w:rPr>
                <w:rFonts w:eastAsia="Times New Roman"/>
                <w:sz w:val="18"/>
                <w:szCs w:val="18"/>
              </w:rPr>
              <w:t>"region":"</w:t>
            </w:r>
            <w:r>
              <w:rPr>
                <w:rFonts w:hint="eastAsia" w:eastAsia="Times New Roman"/>
                <w:sz w:val="18"/>
                <w:szCs w:val="18"/>
              </w:rPr>
              <w:t>2</w:t>
            </w:r>
            <w:r>
              <w:rPr>
                <w:rFonts w:eastAsia="Times New Roman"/>
                <w:sz w:val="18"/>
                <w:szCs w:val="18"/>
              </w:rPr>
              <w:t>10101",//</w:t>
            </w:r>
            <w:r>
              <w:rPr>
                <w:rFonts w:hint="eastAsia" w:ascii="宋体" w:hAnsi="宋体" w:eastAsia="Times New Roman"/>
                <w:sz w:val="18"/>
                <w:szCs w:val="18"/>
              </w:rPr>
              <w:t>行政区划代码，具体到县级</w:t>
            </w:r>
          </w:p>
          <w:p>
            <w:pPr>
              <w:pStyle w:val="233"/>
              <w:spacing w:before="0" w:beforeAutospacing="0" w:after="0" w:afterAutospacing="0"/>
              <w:ind w:left="467" w:right="1971"/>
              <w:rPr>
                <w:rFonts w:ascii="宋体" w:eastAsia="Times New Roman"/>
                <w:sz w:val="18"/>
                <w:szCs w:val="18"/>
              </w:rPr>
            </w:pPr>
            <w:r>
              <w:rPr>
                <w:rFonts w:eastAsia="Times New Roman"/>
                <w:sz w:val="18"/>
                <w:szCs w:val="18"/>
              </w:rPr>
              <w:t>"region</w:t>
            </w:r>
            <w:r>
              <w:rPr>
                <w:rFonts w:hint="eastAsia" w:eastAsia="Times New Roman"/>
                <w:sz w:val="18"/>
                <w:szCs w:val="18"/>
              </w:rPr>
              <w:t>Name</w:t>
            </w:r>
            <w:r>
              <w:rPr>
                <w:rFonts w:eastAsia="Times New Roman"/>
                <w:sz w:val="18"/>
                <w:szCs w:val="18"/>
              </w:rPr>
              <w:t>":"</w:t>
            </w:r>
            <w:r>
              <w:rPr>
                <w:rFonts w:hint="eastAsia" w:ascii="宋体" w:hAnsi="宋体" w:eastAsia="Times New Roman"/>
                <w:sz w:val="18"/>
                <w:szCs w:val="18"/>
              </w:rPr>
              <w:t>市辖区</w:t>
            </w:r>
            <w:r>
              <w:rPr>
                <w:rFonts w:eastAsia="Times New Roman"/>
                <w:sz w:val="18"/>
                <w:szCs w:val="18"/>
              </w:rPr>
              <w:t>"//</w:t>
            </w:r>
            <w:r>
              <w:rPr>
                <w:rFonts w:hint="eastAsia" w:ascii="宋体" w:hAnsi="宋体" w:eastAsia="Times New Roman"/>
                <w:sz w:val="18"/>
                <w:szCs w:val="18"/>
              </w:rPr>
              <w:t>行政区划名称，具体到县级</w:t>
            </w:r>
          </w:p>
          <w:p>
            <w:pPr>
              <w:pStyle w:val="233"/>
              <w:spacing w:before="0" w:beforeAutospacing="0" w:after="0" w:afterAutospacing="0"/>
              <w:ind w:left="107"/>
              <w:rPr>
                <w:rFonts w:eastAsia="Times New Roman"/>
                <w:sz w:val="18"/>
                <w:szCs w:val="18"/>
              </w:rPr>
            </w:pPr>
            <w:r>
              <w:rPr>
                <w:rFonts w:eastAsia="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2" w:hRule="atLeast"/>
        </w:trPr>
        <w:tc>
          <w:tcPr>
            <w:tcW w:w="834" w:type="pct"/>
            <w:tcBorders>
              <w:top w:val="single" w:color="000000" w:sz="4" w:space="0"/>
              <w:left w:val="single" w:color="000000" w:sz="4" w:space="0"/>
              <w:bottom w:val="single" w:color="000000" w:sz="4" w:space="0"/>
              <w:right w:val="single" w:color="000000" w:sz="4" w:space="0"/>
            </w:tcBorders>
          </w:tcPr>
          <w:p>
            <w:pPr>
              <w:pStyle w:val="233"/>
              <w:ind w:left="0"/>
              <w:rPr>
                <w:rFonts w:ascii="黑体" w:eastAsia="Times New Roman"/>
                <w:sz w:val="20"/>
                <w:szCs w:val="20"/>
              </w:rPr>
            </w:pPr>
          </w:p>
          <w:p>
            <w:pPr>
              <w:pStyle w:val="233"/>
              <w:ind w:left="0"/>
              <w:rPr>
                <w:rFonts w:ascii="黑体" w:eastAsia="Times New Roman"/>
                <w:sz w:val="20"/>
                <w:szCs w:val="20"/>
              </w:rPr>
            </w:pPr>
          </w:p>
          <w:p>
            <w:pPr>
              <w:pStyle w:val="233"/>
              <w:ind w:left="0"/>
              <w:rPr>
                <w:rFonts w:ascii="黑体" w:eastAsia="Times New Roman"/>
                <w:sz w:val="20"/>
                <w:szCs w:val="20"/>
              </w:rPr>
            </w:pPr>
          </w:p>
          <w:p>
            <w:pPr>
              <w:pStyle w:val="233"/>
              <w:ind w:left="0"/>
              <w:rPr>
                <w:rFonts w:ascii="黑体" w:eastAsia="Times New Roman"/>
                <w:sz w:val="20"/>
                <w:szCs w:val="20"/>
              </w:rPr>
            </w:pPr>
          </w:p>
          <w:p>
            <w:pPr>
              <w:pStyle w:val="233"/>
              <w:spacing w:before="3" w:beforeAutospacing="0"/>
              <w:ind w:left="0"/>
              <w:rPr>
                <w:rFonts w:ascii="黑体" w:eastAsia="Times New Roman"/>
                <w:sz w:val="28"/>
                <w:szCs w:val="28"/>
              </w:rPr>
            </w:pPr>
          </w:p>
          <w:p>
            <w:pPr>
              <w:pStyle w:val="233"/>
              <w:ind w:left="284" w:right="275"/>
              <w:jc w:val="center"/>
              <w:rPr>
                <w:rFonts w:eastAsia="Times New Roman"/>
                <w:sz w:val="18"/>
                <w:szCs w:val="18"/>
              </w:rPr>
            </w:pPr>
            <w:r>
              <w:rPr>
                <w:rFonts w:eastAsia="Times New Roman"/>
                <w:sz w:val="18"/>
                <w:szCs w:val="18"/>
              </w:rPr>
              <w:t>Response</w:t>
            </w:r>
          </w:p>
        </w:tc>
        <w:tc>
          <w:tcPr>
            <w:tcW w:w="4166" w:type="pct"/>
            <w:tcBorders>
              <w:top w:val="single" w:color="000000" w:sz="4" w:space="0"/>
              <w:left w:val="single" w:color="000000" w:sz="4" w:space="0"/>
              <w:bottom w:val="single" w:color="000000" w:sz="4" w:space="0"/>
              <w:right w:val="single" w:color="000000" w:sz="4" w:space="0"/>
            </w:tcBorders>
          </w:tcPr>
          <w:p>
            <w:pPr>
              <w:pStyle w:val="233"/>
              <w:spacing w:before="0" w:beforeAutospacing="0" w:after="0" w:afterAutospacing="0"/>
              <w:ind w:left="107"/>
              <w:rPr>
                <w:rFonts w:eastAsia="Times New Roman"/>
                <w:sz w:val="18"/>
                <w:szCs w:val="18"/>
              </w:rPr>
            </w:pPr>
            <w:r>
              <w:rPr>
                <w:rFonts w:eastAsia="Times New Roman"/>
                <w:sz w:val="18"/>
                <w:szCs w:val="18"/>
              </w:rPr>
              <w:t>{</w:t>
            </w:r>
          </w:p>
          <w:p>
            <w:pPr>
              <w:pStyle w:val="233"/>
              <w:spacing w:before="0" w:beforeAutospacing="0" w:after="0" w:afterAutospacing="0"/>
              <w:ind w:left="467" w:right="2340"/>
              <w:rPr>
                <w:rFonts w:ascii="宋体" w:hAnsi="宋体" w:eastAsia="Times New Roman"/>
                <w:sz w:val="18"/>
                <w:szCs w:val="18"/>
              </w:rPr>
            </w:pPr>
            <w:r>
              <w:rPr>
                <w:rFonts w:eastAsia="Times New Roman"/>
                <w:sz w:val="18"/>
                <w:szCs w:val="18"/>
              </w:rPr>
              <w:t xml:space="preserve">"responseCode": “0”, // </w:t>
            </w:r>
            <w:r>
              <w:rPr>
                <w:rFonts w:hint="eastAsia" w:ascii="宋体" w:hAnsi="宋体" w:eastAsia="Times New Roman"/>
                <w:sz w:val="18"/>
                <w:szCs w:val="18"/>
              </w:rPr>
              <w:t xml:space="preserve">返 回 码 </w:t>
            </w:r>
          </w:p>
          <w:p>
            <w:pPr>
              <w:pStyle w:val="233"/>
              <w:spacing w:before="0" w:beforeAutospacing="0" w:after="0" w:afterAutospacing="0"/>
              <w:ind w:left="467" w:right="2340"/>
              <w:rPr>
                <w:rFonts w:ascii="宋体" w:hAnsi="宋体" w:eastAsia="Times New Roman"/>
                <w:sz w:val="18"/>
                <w:szCs w:val="18"/>
              </w:rPr>
            </w:pPr>
            <w:r>
              <w:rPr>
                <w:rFonts w:eastAsia="Times New Roman"/>
                <w:sz w:val="18"/>
                <w:szCs w:val="18"/>
              </w:rPr>
              <w:t>"responseMessage": "RECEIVE SUCCESS", //</w:t>
            </w:r>
            <w:r>
              <w:rPr>
                <w:rFonts w:hint="eastAsia" w:ascii="宋体" w:hAnsi="宋体" w:eastAsia="Times New Roman"/>
                <w:sz w:val="18"/>
                <w:szCs w:val="18"/>
              </w:rPr>
              <w:t>状态提示</w:t>
            </w:r>
          </w:p>
          <w:p>
            <w:pPr>
              <w:pStyle w:val="233"/>
              <w:spacing w:before="0" w:beforeAutospacing="0" w:after="0" w:afterAutospacing="0"/>
              <w:ind w:left="467" w:right="99"/>
              <w:rPr>
                <w:rFonts w:eastAsia="Times New Roman"/>
                <w:sz w:val="18"/>
                <w:szCs w:val="18"/>
              </w:rPr>
            </w:pPr>
            <w:r>
              <w:rPr>
                <w:rFonts w:eastAsia="Times New Roman"/>
                <w:sz w:val="18"/>
                <w:szCs w:val="18"/>
              </w:rPr>
              <w:t xml:space="preserve">"deviceId": "0ef6ecea08bf84c7b639c3e9b84ed546",// </w:t>
            </w:r>
            <w:r>
              <w:rPr>
                <w:rFonts w:hint="eastAsia" w:ascii="宋体" w:hAnsi="宋体" w:eastAsia="Times New Roman"/>
                <w:sz w:val="18"/>
                <w:szCs w:val="18"/>
              </w:rPr>
              <w:t xml:space="preserve">设 备 序 列 号 </w:t>
            </w:r>
            <w:r>
              <w:rPr>
                <w:rFonts w:eastAsia="Times New Roman"/>
                <w:sz w:val="18"/>
                <w:szCs w:val="18"/>
              </w:rPr>
              <w:t>GUID</w:t>
            </w:r>
          </w:p>
          <w:p>
            <w:pPr>
              <w:pStyle w:val="233"/>
              <w:spacing w:before="0" w:beforeAutospacing="0" w:after="0" w:afterAutospacing="0"/>
              <w:ind w:left="467" w:right="99"/>
              <w:rPr>
                <w:rFonts w:ascii="宋体" w:hAnsi="宋体" w:eastAsia="Times New Roman"/>
                <w:sz w:val="18"/>
                <w:szCs w:val="18"/>
              </w:rPr>
            </w:pPr>
            <w:r>
              <w:rPr>
                <w:rFonts w:eastAsia="Times New Roman"/>
                <w:sz w:val="18"/>
                <w:szCs w:val="18"/>
              </w:rPr>
              <w:t>"loadConfigURL": "</w:t>
            </w:r>
            <w:r>
              <w:rPr>
                <w:rFonts w:eastAsia="Times New Roman"/>
                <w:sz w:val="21"/>
                <w:szCs w:val="21"/>
              </w:rPr>
              <w:t>IP:port</w:t>
            </w:r>
            <w:r>
              <w:rPr>
                <w:rFonts w:eastAsia="Times New Roman"/>
                <w:sz w:val="18"/>
                <w:szCs w:val="18"/>
              </w:rPr>
              <w:t>/downloadBaseData",//</w:t>
            </w:r>
            <w:r>
              <w:rPr>
                <w:rFonts w:hint="eastAsia" w:ascii="宋体" w:hAnsi="宋体" w:eastAsia="Times New Roman"/>
                <w:sz w:val="18"/>
                <w:szCs w:val="18"/>
              </w:rPr>
              <w:t>基础数据下载地址</w:t>
            </w:r>
          </w:p>
          <w:p>
            <w:pPr>
              <w:pStyle w:val="233"/>
              <w:spacing w:before="0" w:beforeAutospacing="0" w:after="0" w:afterAutospacing="0"/>
              <w:ind w:left="467" w:right="99"/>
              <w:rPr>
                <w:rFonts w:ascii="宋体" w:hAnsi="宋体" w:eastAsia="Times New Roman"/>
                <w:sz w:val="18"/>
                <w:szCs w:val="18"/>
              </w:rPr>
            </w:pPr>
            <w:r>
              <w:rPr>
                <w:rFonts w:eastAsia="Times New Roman"/>
                <w:sz w:val="18"/>
                <w:szCs w:val="18"/>
              </w:rPr>
              <w:t>“loadDicVersionURL”: “</w:t>
            </w:r>
            <w:r>
              <w:rPr>
                <w:rFonts w:eastAsia="Times New Roman"/>
                <w:sz w:val="21"/>
                <w:szCs w:val="21"/>
              </w:rPr>
              <w:t>IP:port</w:t>
            </w:r>
            <w:r>
              <w:rPr>
                <w:rFonts w:eastAsia="Times New Roman"/>
                <w:sz w:val="18"/>
                <w:szCs w:val="18"/>
              </w:rPr>
              <w:t>/versionCheck”,//</w:t>
            </w:r>
            <w:r>
              <w:rPr>
                <w:rFonts w:hint="eastAsia" w:ascii="宋体" w:hAnsi="宋体" w:eastAsia="Times New Roman"/>
                <w:sz w:val="18"/>
                <w:szCs w:val="18"/>
              </w:rPr>
              <w:t>平台版本下载地址</w:t>
            </w:r>
          </w:p>
          <w:p>
            <w:pPr>
              <w:pStyle w:val="233"/>
              <w:spacing w:before="0" w:beforeAutospacing="0" w:after="0" w:afterAutospacing="0"/>
              <w:ind w:left="467" w:right="99"/>
              <w:rPr>
                <w:rFonts w:ascii="宋体" w:hAnsi="宋体" w:eastAsia="Times New Roman"/>
                <w:sz w:val="18"/>
                <w:szCs w:val="18"/>
              </w:rPr>
            </w:pPr>
            <w:r>
              <w:rPr>
                <w:rFonts w:eastAsia="Times New Roman"/>
                <w:sz w:val="18"/>
                <w:szCs w:val="18"/>
              </w:rPr>
              <w:t>"centerInfoURL":</w:t>
            </w:r>
            <w:r>
              <w:rPr>
                <w:rFonts w:eastAsia="Times New Roman"/>
                <w:sz w:val="21"/>
                <w:szCs w:val="21"/>
              </w:rPr>
              <w:t>IP:port</w:t>
            </w:r>
            <w:r>
              <w:rPr>
                <w:rFonts w:eastAsia="Times New Roman"/>
                <w:sz w:val="18"/>
                <w:szCs w:val="18"/>
              </w:rPr>
              <w:t>/uploadConfigData",//</w:t>
            </w:r>
            <w:r>
              <w:rPr>
                <w:rFonts w:hint="eastAsia" w:ascii="宋体" w:hAnsi="宋体" w:eastAsia="Times New Roman"/>
                <w:sz w:val="18"/>
                <w:szCs w:val="18"/>
              </w:rPr>
              <w:t>用能单位基础信息配置上传地址</w:t>
            </w:r>
          </w:p>
          <w:p>
            <w:pPr>
              <w:pStyle w:val="233"/>
              <w:spacing w:before="0" w:beforeAutospacing="0" w:after="0" w:afterAutospacing="0"/>
              <w:ind w:left="467" w:right="99"/>
              <w:rPr>
                <w:rFonts w:ascii="宋体" w:hAnsi="宋体" w:eastAsia="Times New Roman"/>
                <w:sz w:val="18"/>
                <w:szCs w:val="18"/>
              </w:rPr>
            </w:pPr>
            <w:r>
              <w:rPr>
                <w:rFonts w:eastAsia="Times New Roman"/>
                <w:sz w:val="18"/>
                <w:szCs w:val="18"/>
              </w:rPr>
              <w:t>"centerDataURL": "</w:t>
            </w:r>
            <w:r>
              <w:rPr>
                <w:rFonts w:eastAsia="Times New Roman"/>
                <w:sz w:val="21"/>
                <w:szCs w:val="21"/>
              </w:rPr>
              <w:t>IP:port</w:t>
            </w:r>
            <w:r>
              <w:rPr>
                <w:rFonts w:eastAsia="Times New Roman"/>
                <w:sz w:val="18"/>
                <w:szCs w:val="18"/>
              </w:rPr>
              <w:t>/uploadEnergyData",//</w:t>
            </w:r>
            <w:r>
              <w:rPr>
                <w:rFonts w:hint="eastAsia" w:ascii="宋体" w:hAnsi="宋体" w:eastAsia="Times New Roman"/>
                <w:sz w:val="18"/>
                <w:szCs w:val="18"/>
              </w:rPr>
              <w:t>采集数据上传地址</w:t>
            </w:r>
          </w:p>
          <w:p>
            <w:pPr>
              <w:pStyle w:val="233"/>
              <w:spacing w:before="0" w:beforeAutospacing="0" w:after="0" w:afterAutospacing="0"/>
              <w:ind w:left="467" w:right="99"/>
              <w:rPr>
                <w:rFonts w:ascii="宋体" w:eastAsia="Times New Roman"/>
                <w:sz w:val="18"/>
                <w:szCs w:val="18"/>
              </w:rPr>
            </w:pPr>
            <w:r>
              <w:rPr>
                <w:rFonts w:eastAsia="Times New Roman"/>
                <w:sz w:val="18"/>
                <w:szCs w:val="18"/>
              </w:rPr>
              <w:t>"centerInfoDownloadURL": "</w:t>
            </w:r>
            <w:r>
              <w:rPr>
                <w:rFonts w:eastAsia="Times New Roman"/>
                <w:sz w:val="21"/>
                <w:szCs w:val="21"/>
              </w:rPr>
              <w:t>IP:port</w:t>
            </w:r>
            <w:r>
              <w:rPr>
                <w:rFonts w:eastAsia="Times New Roman"/>
                <w:sz w:val="18"/>
                <w:szCs w:val="18"/>
              </w:rPr>
              <w:t>/downloadConfigData",//</w:t>
            </w:r>
            <w:r>
              <w:rPr>
                <w:rFonts w:hint="eastAsia" w:ascii="宋体" w:hAnsi="宋体" w:eastAsia="Times New Roman"/>
                <w:sz w:val="18"/>
                <w:szCs w:val="18"/>
              </w:rPr>
              <w:t>用能单位基础信息配置下载地址</w:t>
            </w:r>
          </w:p>
          <w:p>
            <w:pPr>
              <w:pStyle w:val="233"/>
              <w:spacing w:before="0" w:beforeAutospacing="0" w:after="0" w:afterAutospacing="0"/>
              <w:ind w:left="467" w:right="243"/>
              <w:rPr>
                <w:rFonts w:ascii="宋体" w:hAnsi="宋体" w:eastAsia="Times New Roman"/>
                <w:sz w:val="18"/>
                <w:szCs w:val="18"/>
              </w:rPr>
            </w:pPr>
            <w:r>
              <w:rPr>
                <w:rFonts w:eastAsia="Times New Roman"/>
                <w:sz w:val="18"/>
                <w:szCs w:val="18"/>
              </w:rPr>
              <w:t>"centerDataDownloadURL": "</w:t>
            </w:r>
            <w:r>
              <w:rPr>
                <w:rFonts w:eastAsia="Times New Roman"/>
                <w:sz w:val="21"/>
                <w:szCs w:val="21"/>
              </w:rPr>
              <w:t>IP:port</w:t>
            </w:r>
            <w:r>
              <w:rPr>
                <w:rFonts w:eastAsia="Times New Roman"/>
                <w:sz w:val="18"/>
                <w:szCs w:val="18"/>
              </w:rPr>
              <w:t>/downloadEnergyData",//</w:t>
            </w:r>
            <w:r>
              <w:rPr>
                <w:rFonts w:hint="eastAsia" w:ascii="宋体" w:hAnsi="宋体" w:eastAsia="Times New Roman"/>
                <w:sz w:val="18"/>
                <w:szCs w:val="18"/>
              </w:rPr>
              <w:t>采集数据下载地址</w:t>
            </w:r>
          </w:p>
          <w:p>
            <w:pPr>
              <w:pStyle w:val="233"/>
              <w:spacing w:before="0" w:beforeAutospacing="0" w:after="0" w:afterAutospacing="0"/>
              <w:ind w:left="467" w:right="243"/>
              <w:rPr>
                <w:rFonts w:ascii="宋体" w:eastAsia="Times New Roman"/>
                <w:sz w:val="18"/>
                <w:szCs w:val="18"/>
              </w:rPr>
            </w:pPr>
            <w:r>
              <w:rPr>
                <w:rFonts w:eastAsia="Times New Roman"/>
                <w:sz w:val="18"/>
                <w:szCs w:val="18"/>
              </w:rPr>
              <w:t>"uploadTime":"01:05:00";//</w:t>
            </w:r>
            <w:r>
              <w:rPr>
                <w:rFonts w:hint="eastAsia" w:ascii="宋体" w:hAnsi="宋体" w:eastAsia="Times New Roman"/>
                <w:sz w:val="18"/>
                <w:szCs w:val="18"/>
              </w:rPr>
              <w:t>上报时间点</w:t>
            </w:r>
          </w:p>
          <w:p>
            <w:pPr>
              <w:pStyle w:val="233"/>
              <w:spacing w:before="0" w:beforeAutospacing="0" w:after="0" w:afterAutospacing="0"/>
              <w:ind w:left="107"/>
              <w:rPr>
                <w:rFonts w:eastAsia="Times New Roman"/>
                <w:sz w:val="18"/>
                <w:szCs w:val="18"/>
              </w:rPr>
            </w:pPr>
            <w:r>
              <w:rPr>
                <w:rFonts w:eastAsia="Times New Roman"/>
                <w:sz w:val="18"/>
                <w:szCs w:val="18"/>
              </w:rPr>
              <w:t>}</w:t>
            </w:r>
          </w:p>
        </w:tc>
      </w:tr>
    </w:tbl>
    <w:p>
      <w:pPr>
        <w:pStyle w:val="57"/>
        <w:ind w:firstLine="420"/>
      </w:pPr>
    </w:p>
    <w:p>
      <w:pPr>
        <w:widowControl/>
        <w:adjustRightInd/>
        <w:spacing w:line="240" w:lineRule="auto"/>
        <w:jc w:val="left"/>
        <w:rPr>
          <w:rFonts w:ascii="宋体" w:hAnsi="Times New Roman"/>
          <w:kern w:val="0"/>
          <w:szCs w:val="20"/>
        </w:rPr>
      </w:pPr>
      <w:r>
        <w:br w:type="page"/>
      </w:r>
    </w:p>
    <w:p>
      <w:pPr>
        <w:spacing w:before="156" w:beforeLines="50" w:after="156" w:afterLines="50"/>
        <w:outlineLvl w:val="1"/>
        <w:rPr>
          <w:rFonts w:ascii="黑体" w:hAnsi="黑体" w:eastAsia="黑体"/>
        </w:rPr>
      </w:pPr>
      <w:r>
        <w:rPr>
          <w:rFonts w:hint="eastAsia" w:ascii="黑体" w:hAnsi="黑体" w:eastAsia="黑体"/>
        </w:rPr>
        <w:t xml:space="preserve">A.2 </w:t>
      </w:r>
      <w:r>
        <w:rPr>
          <w:rFonts w:hint="eastAsia" w:ascii="黑体" w:hAnsi="Times New Roman" w:eastAsia="黑体"/>
          <w:kern w:val="21"/>
          <w:szCs w:val="20"/>
        </w:rPr>
        <w:t>基础数据下载接口示例</w:t>
      </w:r>
    </w:p>
    <w:p>
      <w:pPr>
        <w:pStyle w:val="57"/>
        <w:ind w:firstLine="420"/>
      </w:pPr>
      <w:r>
        <w:rPr>
          <w:rFonts w:hint="eastAsia"/>
        </w:rPr>
        <w:t>能耗在线监测端设备基础数据下载接口示例见表A.2。</w:t>
      </w:r>
    </w:p>
    <w:p>
      <w:pPr>
        <w:pStyle w:val="113"/>
        <w:numPr>
          <w:ilvl w:val="0"/>
          <w:numId w:val="0"/>
        </w:numPr>
        <w:spacing w:before="156" w:after="156"/>
        <w:rPr>
          <w:kern w:val="21"/>
        </w:rPr>
      </w:pPr>
      <w:r>
        <w:rPr>
          <w:rFonts w:hint="eastAsia"/>
        </w:rPr>
        <w:t xml:space="preserve">表A.2 </w:t>
      </w:r>
      <w:r>
        <w:rPr>
          <w:rFonts w:hint="eastAsia"/>
          <w:kern w:val="21"/>
        </w:rPr>
        <w:t>基础数据下载接口示例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宋体" w:hAnsi="宋体"/>
                <w:b/>
                <w:sz w:val="18"/>
                <w:szCs w:val="18"/>
              </w:rPr>
            </w:pPr>
            <w:r>
              <w:rPr>
                <w:rFonts w:hint="eastAsia" w:ascii="宋体" w:hAnsi="宋体"/>
                <w:b/>
                <w:sz w:val="18"/>
                <w:szCs w:val="18"/>
              </w:rPr>
              <w:t>类型</w:t>
            </w:r>
          </w:p>
        </w:tc>
        <w:tc>
          <w:tcPr>
            <w:tcW w:w="7364" w:type="dxa"/>
          </w:tcPr>
          <w:p>
            <w:pPr>
              <w:jc w:val="center"/>
              <w:rPr>
                <w:rFonts w:ascii="宋体" w:hAnsi="宋体"/>
                <w:b/>
                <w:sz w:val="18"/>
                <w:szCs w:val="18"/>
              </w:rPr>
            </w:pPr>
            <w:r>
              <w:rPr>
                <w:rFonts w:hint="eastAsia" w:ascii="宋体" w:hAnsi="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宋体" w:hAnsi="宋体"/>
                <w:sz w:val="18"/>
                <w:szCs w:val="18"/>
              </w:rPr>
            </w:pPr>
            <w:r>
              <w:rPr>
                <w:rFonts w:ascii="宋体" w:hAnsi="宋体"/>
                <w:sz w:val="18"/>
                <w:szCs w:val="18"/>
              </w:rPr>
              <w:t>URL</w:t>
            </w:r>
          </w:p>
        </w:tc>
        <w:tc>
          <w:tcPr>
            <w:tcW w:w="7364" w:type="dxa"/>
          </w:tcPr>
          <w:p>
            <w:pPr>
              <w:rPr>
                <w:rFonts w:ascii="宋体" w:hAnsi="宋体"/>
                <w:sz w:val="18"/>
                <w:szCs w:val="18"/>
              </w:rPr>
            </w:pPr>
            <w:r>
              <w:rPr>
                <w:rFonts w:hint="eastAsia" w:ascii="宋体" w:hAnsi="宋体"/>
                <w:sz w:val="18"/>
                <w:szCs w:val="18"/>
              </w:rPr>
              <w:t>https://[192.168.1.2/downloadBaseData]，//省级平台基础数据下载地址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宋体" w:hAnsi="宋体"/>
                <w:sz w:val="18"/>
                <w:szCs w:val="18"/>
              </w:rPr>
            </w:pPr>
            <w:r>
              <w:rPr>
                <w:rFonts w:ascii="宋体" w:hAnsi="宋体"/>
                <w:sz w:val="18"/>
                <w:szCs w:val="18"/>
              </w:rPr>
              <w:t>Method</w:t>
            </w:r>
          </w:p>
        </w:tc>
        <w:tc>
          <w:tcPr>
            <w:tcW w:w="7364" w:type="dxa"/>
          </w:tcPr>
          <w:p>
            <w:pPr>
              <w:rPr>
                <w:rFonts w:ascii="宋体" w:hAnsi="宋体"/>
                <w:sz w:val="18"/>
                <w:szCs w:val="18"/>
              </w:rPr>
            </w:pPr>
            <w:r>
              <w:rPr>
                <w:rFonts w:ascii="宋体" w:hAnsi="宋体"/>
                <w:sz w:val="18"/>
                <w:szCs w:val="18"/>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980" w:type="dxa"/>
            <w:vAlign w:val="center"/>
          </w:tcPr>
          <w:p>
            <w:pPr>
              <w:jc w:val="center"/>
              <w:rPr>
                <w:rFonts w:ascii="宋体" w:hAnsi="宋体"/>
                <w:sz w:val="18"/>
                <w:szCs w:val="18"/>
              </w:rPr>
            </w:pPr>
            <w:r>
              <w:rPr>
                <w:rFonts w:ascii="宋体" w:hAnsi="宋体"/>
                <w:sz w:val="18"/>
                <w:szCs w:val="18"/>
              </w:rPr>
              <w:t>REQUEST</w:t>
            </w:r>
          </w:p>
        </w:tc>
        <w:tc>
          <w:tcPr>
            <w:tcW w:w="7364" w:type="dxa"/>
          </w:tcPr>
          <w:p>
            <w:pPr>
              <w:pStyle w:val="233"/>
              <w:spacing w:before="0" w:beforeAutospacing="0" w:after="0" w:afterAutospacing="0"/>
              <w:ind w:left="107"/>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 xml:space="preserve">"deviceId": "GUID" ,// </w:t>
            </w:r>
            <w:r>
              <w:rPr>
                <w:rFonts w:hint="eastAsia" w:ascii="宋体"/>
                <w:sz w:val="18"/>
              </w:rPr>
              <w:t>从服务地址发布平台获取</w:t>
            </w:r>
            <w:r>
              <w:rPr>
                <w:rFonts w:eastAsia="Times New Roman"/>
                <w:sz w:val="18"/>
              </w:rPr>
              <w:t>(</w:t>
            </w:r>
            <w:r>
              <w:rPr>
                <w:rFonts w:hint="eastAsia" w:ascii="宋体"/>
                <w:sz w:val="18"/>
              </w:rPr>
              <w:t>必填</w:t>
            </w: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r>
              <w:rPr>
                <w:rFonts w:hint="eastAsia"/>
                <w:sz w:val="18"/>
              </w:rPr>
              <w:t>type</w:t>
            </w:r>
            <w:r>
              <w:rPr>
                <w:rFonts w:eastAsia="Times New Roman"/>
                <w:sz w:val="18"/>
              </w:rPr>
              <w:t>": "</w:t>
            </w:r>
            <w:r>
              <w:rPr>
                <w:rFonts w:hint="eastAsia"/>
                <w:sz w:val="18"/>
              </w:rPr>
              <w:t>all</w:t>
            </w:r>
            <w:r>
              <w:rPr>
                <w:rFonts w:eastAsia="Times New Roman"/>
                <w:sz w:val="18"/>
              </w:rPr>
              <w:t xml:space="preserve">" ,// </w:t>
            </w:r>
            <w:r>
              <w:rPr>
                <w:rFonts w:hint="eastAsia" w:ascii="宋体"/>
                <w:sz w:val="18"/>
              </w:rPr>
              <w:t>从服务地址发布平台获取</w:t>
            </w:r>
            <w:r>
              <w:rPr>
                <w:rFonts w:eastAsia="Times New Roman"/>
                <w:sz w:val="18"/>
              </w:rPr>
              <w:t>(</w:t>
            </w:r>
            <w:r>
              <w:rPr>
                <w:rFonts w:hint="eastAsia"/>
                <w:sz w:val="18"/>
              </w:rPr>
              <w:t>非</w:t>
            </w:r>
            <w:r>
              <w:rPr>
                <w:rFonts w:hint="eastAsia" w:ascii="宋体"/>
                <w:sz w:val="18"/>
              </w:rPr>
              <w:t>必填，默认全部</w:t>
            </w:r>
            <w:r>
              <w:rPr>
                <w:rFonts w:eastAsia="Times New Roman"/>
                <w:sz w:val="18"/>
              </w:rPr>
              <w:t>)</w:t>
            </w:r>
          </w:p>
          <w:p>
            <w:r>
              <w:rPr>
                <w:rFonts w:eastAsia="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6" w:hRule="atLeast"/>
        </w:trPr>
        <w:tc>
          <w:tcPr>
            <w:tcW w:w="1980" w:type="dxa"/>
            <w:vAlign w:val="center"/>
          </w:tcPr>
          <w:p>
            <w:pPr>
              <w:pStyle w:val="57"/>
              <w:ind w:firstLine="0" w:firstLineChars="0"/>
              <w:jc w:val="center"/>
            </w:pPr>
            <w:r>
              <w:rPr>
                <w:rFonts w:eastAsia="Times New Roman"/>
                <w:sz w:val="18"/>
              </w:rPr>
              <w:t>RESPONSE</w:t>
            </w:r>
          </w:p>
        </w:tc>
        <w:tc>
          <w:tcPr>
            <w:tcW w:w="7364" w:type="dxa"/>
          </w:tcPr>
          <w:p>
            <w:pPr>
              <w:pStyle w:val="233"/>
              <w:spacing w:before="0" w:beforeAutospacing="0" w:after="0" w:afterAutospacing="0"/>
              <w:ind w:left="107"/>
              <w:rPr>
                <w:rFonts w:eastAsia="Times New Roman"/>
                <w:sz w:val="18"/>
              </w:rPr>
            </w:pPr>
            <w:r>
              <w:rPr>
                <w:rFonts w:eastAsia="Times New Roman"/>
                <w:sz w:val="18"/>
              </w:rPr>
              <w:t>{</w:t>
            </w:r>
          </w:p>
          <w:p>
            <w:pPr>
              <w:pStyle w:val="233"/>
              <w:spacing w:before="0" w:beforeAutospacing="0" w:after="0" w:afterAutospacing="0"/>
              <w:ind w:left="0" w:right="2338"/>
              <w:rPr>
                <w:rFonts w:ascii="宋体" w:hAnsi="宋体" w:cs="宋体"/>
                <w:sz w:val="18"/>
              </w:rPr>
            </w:pPr>
            <w:r>
              <w:rPr>
                <w:rFonts w:hint="eastAsia" w:ascii="宋体" w:hAnsi="宋体" w:cs="宋体"/>
                <w:sz w:val="18"/>
              </w:rPr>
              <w:t>　　　</w:t>
            </w:r>
            <w:r>
              <w:rPr>
                <w:rFonts w:eastAsia="Times New Roman"/>
                <w:sz w:val="18"/>
              </w:rPr>
              <w:t xml:space="preserve">"responseCode": “0”, // </w:t>
            </w:r>
            <w:r>
              <w:rPr>
                <w:rFonts w:hint="eastAsia" w:ascii="宋体" w:hAnsi="宋体"/>
                <w:sz w:val="18"/>
              </w:rPr>
              <w:t>返 回 码</w:t>
            </w:r>
            <w:r>
              <w:rPr>
                <w:rFonts w:hint="eastAsia" w:ascii="宋体" w:hAnsi="宋体" w:cs="宋体"/>
                <w:sz w:val="18"/>
              </w:rPr>
              <w:t>　　</w:t>
            </w:r>
          </w:p>
          <w:p>
            <w:pPr>
              <w:pStyle w:val="233"/>
              <w:spacing w:before="0" w:beforeAutospacing="0" w:after="0" w:afterAutospacing="0"/>
              <w:ind w:left="0" w:right="2338"/>
              <w:rPr>
                <w:rFonts w:ascii="宋体" w:hAnsi="宋体"/>
                <w:sz w:val="18"/>
              </w:rPr>
            </w:pPr>
            <w:r>
              <w:rPr>
                <w:rFonts w:hint="eastAsia" w:ascii="宋体" w:hAnsi="宋体" w:cs="宋体"/>
                <w:sz w:val="18"/>
              </w:rPr>
              <w:t>　　　</w:t>
            </w:r>
            <w:r>
              <w:rPr>
                <w:rFonts w:eastAsia="Times New Roman"/>
                <w:sz w:val="18"/>
              </w:rPr>
              <w:t>"responseMessage": "RECEIVE SUCCESS", //</w:t>
            </w:r>
            <w:r>
              <w:rPr>
                <w:rFonts w:hint="eastAsia" w:ascii="宋体" w:hAnsi="宋体"/>
                <w:sz w:val="18"/>
              </w:rPr>
              <w:t>状态提示　</w:t>
            </w:r>
          </w:p>
          <w:p>
            <w:pPr>
              <w:pStyle w:val="233"/>
              <w:spacing w:before="0" w:beforeAutospacing="0" w:after="0" w:afterAutospacing="0"/>
              <w:ind w:left="0" w:right="2338"/>
              <w:rPr>
                <w:rFonts w:eastAsia="Times New Roman"/>
                <w:sz w:val="18"/>
              </w:rPr>
            </w:pPr>
            <w:r>
              <w:rPr>
                <w:rFonts w:hint="eastAsia" w:ascii="宋体" w:hAnsi="宋体" w:cs="宋体"/>
                <w:sz w:val="18"/>
              </w:rPr>
              <w:t>　　　</w:t>
            </w:r>
            <w:r>
              <w:rPr>
                <w:rFonts w:eastAsia="Times New Roman"/>
                <w:sz w:val="18"/>
              </w:rPr>
              <w:t>"data": {</w:t>
            </w:r>
          </w:p>
          <w:p>
            <w:pPr>
              <w:pStyle w:val="233"/>
              <w:spacing w:before="0" w:beforeAutospacing="0" w:after="0" w:afterAutospacing="0"/>
              <w:ind w:left="470"/>
              <w:rPr>
                <w:rFonts w:ascii="宋体"/>
                <w:sz w:val="18"/>
              </w:rPr>
            </w:pPr>
            <w:r>
              <w:rPr>
                <w:rFonts w:eastAsia="Times New Roman"/>
                <w:sz w:val="18"/>
              </w:rPr>
              <w:t xml:space="preserve">"region": [ // </w:t>
            </w:r>
            <w:r>
              <w:rPr>
                <w:rFonts w:hint="eastAsia" w:ascii="宋体"/>
                <w:sz w:val="18"/>
              </w:rPr>
              <w:t xml:space="preserve">行政区划（参照 </w:t>
            </w:r>
            <w:r>
              <w:rPr>
                <w:rFonts w:eastAsia="Times New Roman"/>
                <w:sz w:val="18"/>
              </w:rPr>
              <w:t>GB/T 2260</w:t>
            </w:r>
            <w:r>
              <w:rPr>
                <w:rFonts w:hint="eastAsia" w:asci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w:t>
            </w:r>
            <w:r>
              <w:rPr>
                <w:rFonts w:hint="eastAsia"/>
                <w:sz w:val="18"/>
              </w:rPr>
              <w:t>2</w:t>
            </w:r>
            <w:r>
              <w:rPr>
                <w:rFonts w:eastAsia="Times New Roman"/>
                <w:sz w:val="18"/>
              </w:rPr>
              <w:t>10000",</w:t>
            </w:r>
          </w:p>
          <w:p>
            <w:pPr>
              <w:pStyle w:val="233"/>
              <w:spacing w:before="0" w:beforeAutospacing="0" w:after="0" w:afterAutospacing="0"/>
              <w:ind w:left="1190"/>
              <w:rPr>
                <w:rFonts w:eastAsia="Times New Roman"/>
                <w:sz w:val="18"/>
              </w:rPr>
            </w:pPr>
            <w:r>
              <w:rPr>
                <w:rFonts w:eastAsia="Times New Roman"/>
                <w:sz w:val="18"/>
              </w:rPr>
              <w:t>"fullName": "</w:t>
            </w:r>
            <w:r>
              <w:rPr>
                <w:rFonts w:hint="eastAsia"/>
                <w:sz w:val="18"/>
              </w:rPr>
              <w:t>辽宁省</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辽宁省</w:t>
            </w: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 xml:space="preserve">"pcode": "000000",  // </w:t>
            </w:r>
            <w:r>
              <w:rPr>
                <w:rFonts w:hint="eastAsia" w:ascii="宋体"/>
                <w:sz w:val="18"/>
              </w:rPr>
              <w:t>上一级行政区划编码，全国以</w:t>
            </w:r>
            <w:r>
              <w:rPr>
                <w:rFonts w:eastAsia="Times New Roman"/>
                <w:sz w:val="18"/>
              </w:rPr>
              <w:t>"000000"</w:t>
            </w:r>
            <w:r>
              <w:rPr>
                <w:rFonts w:hint="eastAsia" w:ascii="宋体"/>
                <w:sz w:val="18"/>
              </w:rPr>
              <w:t>表示。</w:t>
            </w:r>
          </w:p>
          <w:p>
            <w:pPr>
              <w:pStyle w:val="233"/>
              <w:spacing w:before="0" w:beforeAutospacing="0" w:after="0" w:afterAutospacing="0"/>
              <w:ind w:left="1190"/>
              <w:rPr>
                <w:rFonts w:ascii="宋体"/>
                <w:sz w:val="18"/>
              </w:rPr>
            </w:pPr>
            <w:r>
              <w:rPr>
                <w:rFonts w:eastAsia="Times New Roman"/>
                <w:sz w:val="18"/>
              </w:rPr>
              <w:t>"type": 1 // 1</w:t>
            </w:r>
            <w:r>
              <w:rPr>
                <w:rFonts w:hint="eastAsia" w:ascii="宋体"/>
                <w:sz w:val="18"/>
              </w:rPr>
              <w:t>：省级，</w:t>
            </w:r>
            <w:r>
              <w:rPr>
                <w:rFonts w:eastAsia="Times New Roman"/>
                <w:sz w:val="18"/>
              </w:rPr>
              <w:t>2</w:t>
            </w:r>
            <w:r>
              <w:rPr>
                <w:rFonts w:hint="eastAsia" w:ascii="宋体"/>
                <w:sz w:val="18"/>
              </w:rPr>
              <w:t>：市级，</w:t>
            </w:r>
            <w:r>
              <w:rPr>
                <w:rFonts w:eastAsia="Times New Roman"/>
                <w:sz w:val="18"/>
              </w:rPr>
              <w:t>3</w:t>
            </w:r>
            <w:r>
              <w:rPr>
                <w:rFonts w:hint="eastAsia" w:ascii="宋体"/>
                <w:sz w:val="18"/>
              </w:rPr>
              <w:t>：县级</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w:t>
            </w:r>
            <w:r>
              <w:rPr>
                <w:rFonts w:hint="eastAsia"/>
                <w:sz w:val="18"/>
              </w:rPr>
              <w:t>2</w:t>
            </w:r>
            <w:r>
              <w:rPr>
                <w:rFonts w:eastAsia="Times New Roman"/>
                <w:sz w:val="18"/>
              </w:rPr>
              <w:t>10100",</w:t>
            </w:r>
          </w:p>
          <w:p>
            <w:pPr>
              <w:pStyle w:val="233"/>
              <w:spacing w:before="0" w:beforeAutospacing="0" w:after="0" w:afterAutospacing="0"/>
              <w:ind w:left="1190"/>
              <w:rPr>
                <w:rFonts w:eastAsia="Times New Roman"/>
                <w:sz w:val="18"/>
              </w:rPr>
            </w:pPr>
            <w:r>
              <w:rPr>
                <w:rFonts w:eastAsia="Times New Roman"/>
                <w:sz w:val="18"/>
              </w:rPr>
              <w:t>"fullName": "</w:t>
            </w:r>
            <w:r>
              <w:rPr>
                <w:rFonts w:hint="eastAsia" w:ascii="宋体"/>
                <w:sz w:val="18"/>
              </w:rPr>
              <w:t>沈阳市</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"name</w:t>
            </w:r>
            <w:r>
              <w:rPr>
                <w:rFonts w:eastAsia="Times New Roman"/>
                <w:spacing w:val="9"/>
                <w:sz w:val="18"/>
              </w:rPr>
              <w:t>": "</w:t>
            </w:r>
            <w:r>
              <w:rPr>
                <w:rFonts w:hint="eastAsia" w:ascii="宋体"/>
                <w:sz w:val="18"/>
              </w:rPr>
              <w:t>沈阳市</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"pcode":</w:t>
            </w:r>
            <w:r>
              <w:rPr>
                <w:rFonts w:eastAsia="Times New Roman"/>
                <w:spacing w:val="28"/>
                <w:sz w:val="18"/>
              </w:rPr>
              <w:t xml:space="preserve"> </w:t>
            </w:r>
            <w:r>
              <w:rPr>
                <w:rFonts w:eastAsia="Times New Roman"/>
                <w:sz w:val="18"/>
              </w:rPr>
              <w:t>"</w:t>
            </w:r>
            <w:r>
              <w:rPr>
                <w:rFonts w:hint="eastAsia"/>
                <w:sz w:val="18"/>
              </w:rPr>
              <w:t>2</w:t>
            </w:r>
            <w:r>
              <w:rPr>
                <w:rFonts w:eastAsia="Times New Roman"/>
                <w:sz w:val="18"/>
              </w:rPr>
              <w:t>10000",</w:t>
            </w:r>
          </w:p>
          <w:p>
            <w:pPr>
              <w:pStyle w:val="233"/>
              <w:spacing w:before="0" w:beforeAutospacing="0" w:after="0" w:afterAutospacing="0"/>
              <w:ind w:left="1190"/>
              <w:rPr>
                <w:rFonts w:eastAsia="Times New Roman"/>
                <w:sz w:val="18"/>
              </w:rPr>
            </w:pPr>
            <w:r>
              <w:rPr>
                <w:rFonts w:eastAsia="Times New Roman"/>
                <w:sz w:val="18"/>
              </w:rPr>
              <w:t>"type": 2</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w:t>
            </w:r>
            <w:r>
              <w:rPr>
                <w:rFonts w:hint="eastAsia"/>
                <w:sz w:val="18"/>
              </w:rPr>
              <w:t>2</w:t>
            </w:r>
            <w:r>
              <w:rPr>
                <w:rFonts w:eastAsia="Times New Roman"/>
                <w:sz w:val="18"/>
              </w:rPr>
              <w:t>10101",</w:t>
            </w:r>
          </w:p>
          <w:p>
            <w:pPr>
              <w:pStyle w:val="233"/>
              <w:spacing w:before="0" w:beforeAutospacing="0" w:after="0" w:afterAutospacing="0"/>
              <w:ind w:left="1190"/>
              <w:rPr>
                <w:rFonts w:eastAsia="Times New Roman"/>
                <w:sz w:val="18"/>
              </w:rPr>
            </w:pPr>
            <w:r>
              <w:rPr>
                <w:rFonts w:eastAsia="Times New Roman"/>
                <w:sz w:val="18"/>
              </w:rPr>
              <w:t>"fullName": "</w:t>
            </w:r>
            <w:r>
              <w:rPr>
                <w:rFonts w:hint="eastAsia" w:ascii="宋体"/>
                <w:sz w:val="18"/>
              </w:rPr>
              <w:t>市辖区</w:t>
            </w:r>
            <w:r>
              <w:rPr>
                <w:rFonts w:eastAsia="Times New Roman"/>
                <w:sz w:val="18"/>
              </w:rPr>
              <w:t>",</w:t>
            </w:r>
          </w:p>
          <w:p>
            <w:pPr>
              <w:pStyle w:val="233"/>
              <w:spacing w:before="0" w:beforeAutospacing="0" w:after="0" w:afterAutospacing="0"/>
              <w:ind w:left="1190"/>
              <w:rPr>
                <w:rFonts w:eastAsiaTheme="minorEastAsia"/>
                <w:sz w:val="18"/>
              </w:rPr>
            </w:pPr>
            <w:r>
              <w:rPr>
                <w:rFonts w:eastAsia="Times New Roman"/>
                <w:sz w:val="18"/>
              </w:rPr>
              <w:t>"name": "</w:t>
            </w:r>
            <w:r>
              <w:rPr>
                <w:rFonts w:hint="eastAsia" w:ascii="宋体"/>
                <w:sz w:val="18"/>
              </w:rPr>
              <w:t>市辖区</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"pcode": "</w:t>
            </w:r>
            <w:r>
              <w:rPr>
                <w:rFonts w:hint="eastAsia"/>
                <w:sz w:val="18"/>
              </w:rPr>
              <w:t>2</w:t>
            </w:r>
            <w:r>
              <w:rPr>
                <w:rFonts w:eastAsia="Times New Roman"/>
                <w:sz w:val="18"/>
              </w:rPr>
              <w:t>10100",</w:t>
            </w:r>
          </w:p>
          <w:p>
            <w:pPr>
              <w:pStyle w:val="233"/>
              <w:spacing w:before="0" w:beforeAutospacing="0" w:after="0" w:afterAutospacing="0"/>
              <w:ind w:left="1190"/>
              <w:rPr>
                <w:rFonts w:eastAsia="Times New Roman"/>
                <w:sz w:val="18"/>
              </w:rPr>
            </w:pPr>
            <w:r>
              <w:rPr>
                <w:rFonts w:eastAsia="Times New Roman"/>
                <w:sz w:val="18"/>
              </w:rPr>
              <w:t>"type": 3</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pPr>
          </w:p>
        </w:tc>
      </w:tr>
    </w:tbl>
    <w:p>
      <w:pPr>
        <w:pStyle w:val="78"/>
        <w:numPr>
          <w:ilvl w:val="0"/>
          <w:numId w:val="0"/>
        </w:numPr>
        <w:spacing w:before="156" w:after="156"/>
      </w:pPr>
      <w:r>
        <w:rPr>
          <w:rFonts w:hint="eastAsia"/>
        </w:rPr>
        <w:t>表A</w:t>
      </w:r>
      <w:r>
        <w:t>.2</w:t>
      </w:r>
      <w:r>
        <w:rPr>
          <w:rFonts w:hint="eastAsia"/>
        </w:rPr>
        <w:t>（续）</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0"/>
        <w:gridCol w:w="7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类型</w:t>
            </w:r>
          </w:p>
        </w:tc>
        <w:tc>
          <w:tcPr>
            <w:tcW w:w="7364"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74" w:hRule="atLeast"/>
        </w:trPr>
        <w:tc>
          <w:tcPr>
            <w:tcW w:w="1980" w:type="dxa"/>
            <w:tcBorders>
              <w:top w:val="single" w:color="auto" w:sz="8" w:space="0"/>
            </w:tcBorders>
            <w:shd w:val="clear" w:color="auto" w:fill="auto"/>
            <w:vAlign w:val="center"/>
          </w:tcPr>
          <w:p>
            <w:pPr>
              <w:pStyle w:val="57"/>
              <w:ind w:firstLine="0" w:firstLineChars="0"/>
              <w:jc w:val="center"/>
              <w:rPr>
                <w:sz w:val="18"/>
              </w:rPr>
            </w:pPr>
            <w:r>
              <w:rPr>
                <w:rFonts w:hint="eastAsia"/>
                <w:sz w:val="18"/>
              </w:rPr>
              <w:t>R</w:t>
            </w:r>
            <w:r>
              <w:rPr>
                <w:sz w:val="18"/>
              </w:rPr>
              <w:t>ESPONSE</w:t>
            </w:r>
          </w:p>
        </w:tc>
        <w:tc>
          <w:tcPr>
            <w:tcW w:w="7364" w:type="dxa"/>
            <w:tcBorders>
              <w:top w:val="single" w:color="auto" w:sz="8" w:space="0"/>
            </w:tcBorders>
            <w:shd w:val="clear" w:color="auto" w:fill="auto"/>
            <w:vAlign w:val="center"/>
          </w:tcPr>
          <w:p>
            <w:pPr>
              <w:pStyle w:val="233"/>
              <w:spacing w:before="0" w:beforeAutospacing="0" w:after="0" w:afterAutospacing="0"/>
              <w:ind w:left="470"/>
              <w:rPr>
                <w:rFonts w:ascii="宋体"/>
                <w:sz w:val="18"/>
              </w:rPr>
            </w:pPr>
            <w:r>
              <w:rPr>
                <w:rFonts w:eastAsia="Times New Roman"/>
                <w:sz w:val="18"/>
              </w:rPr>
              <w:t xml:space="preserve">"industry": [ //  </w:t>
            </w:r>
            <w:r>
              <w:rPr>
                <w:rFonts w:hint="eastAsia" w:ascii="宋体"/>
                <w:sz w:val="18"/>
              </w:rPr>
              <w:t xml:space="preserve">行业 （参照 </w:t>
            </w:r>
            <w:r>
              <w:rPr>
                <w:rFonts w:eastAsia="Times New Roman"/>
                <w:sz w:val="18"/>
              </w:rPr>
              <w:t>GB/T 4754</w:t>
            </w:r>
            <w:r>
              <w:rPr>
                <w:rFonts w:hint="eastAsia" w:asci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 xml:space="preserve">"code": "C", //  </w:t>
            </w:r>
            <w:r>
              <w:rPr>
                <w:rFonts w:hint="eastAsia" w:ascii="宋体"/>
                <w:sz w:val="18"/>
              </w:rPr>
              <w:t>行业编码</w:t>
            </w:r>
          </w:p>
          <w:p>
            <w:pPr>
              <w:pStyle w:val="233"/>
              <w:spacing w:before="0" w:beforeAutospacing="0" w:after="0" w:afterAutospacing="0"/>
              <w:ind w:left="1190" w:right="2658"/>
              <w:rPr>
                <w:rFonts w:ascii="宋体"/>
                <w:sz w:val="18"/>
              </w:rPr>
            </w:pPr>
            <w:r>
              <w:rPr>
                <w:rFonts w:eastAsia="Times New Roman"/>
                <w:sz w:val="18"/>
              </w:rPr>
              <w:t>"fullName</w:t>
            </w:r>
            <w:r>
              <w:rPr>
                <w:rFonts w:eastAsia="Times New Roman"/>
                <w:spacing w:val="2"/>
                <w:sz w:val="18"/>
              </w:rPr>
              <w:t>": "</w:t>
            </w:r>
            <w:r>
              <w:rPr>
                <w:rFonts w:hint="eastAsia" w:ascii="宋体"/>
                <w:sz w:val="18"/>
              </w:rPr>
              <w:t>制造业</w:t>
            </w:r>
            <w:r>
              <w:rPr>
                <w:rFonts w:eastAsia="Times New Roman"/>
                <w:spacing w:val="3"/>
                <w:sz w:val="18"/>
              </w:rPr>
              <w:t xml:space="preserve">",  </w:t>
            </w:r>
            <w:r>
              <w:rPr>
                <w:rFonts w:eastAsia="Times New Roman"/>
                <w:sz w:val="18"/>
              </w:rPr>
              <w:t>//</w:t>
            </w:r>
            <w:r>
              <w:rPr>
                <w:rFonts w:eastAsia="Times New Roman"/>
                <w:spacing w:val="6"/>
                <w:sz w:val="18"/>
              </w:rPr>
              <w:t xml:space="preserve">  </w:t>
            </w:r>
            <w:r>
              <w:rPr>
                <w:rFonts w:hint="eastAsia" w:ascii="宋体"/>
                <w:sz w:val="18"/>
              </w:rPr>
              <w:t xml:space="preserve">行业全名 </w:t>
            </w:r>
            <w:r>
              <w:rPr>
                <w:rFonts w:eastAsia="Times New Roman"/>
                <w:sz w:val="18"/>
              </w:rPr>
              <w:t>"jgzh</w:t>
            </w:r>
            <w:r>
              <w:rPr>
                <w:rFonts w:eastAsia="Times New Roman"/>
                <w:spacing w:val="14"/>
                <w:sz w:val="18"/>
              </w:rPr>
              <w:t xml:space="preserve">": </w:t>
            </w:r>
            <w:r>
              <w:rPr>
                <w:rFonts w:eastAsia="Times New Roman"/>
                <w:sz w:val="18"/>
              </w:rPr>
              <w:t>false</w:t>
            </w:r>
            <w:r>
              <w:rPr>
                <w:rFonts w:eastAsia="Times New Roman"/>
                <w:spacing w:val="21"/>
                <w:sz w:val="18"/>
              </w:rPr>
              <w:t xml:space="preserve">, </w:t>
            </w:r>
            <w:r>
              <w:rPr>
                <w:rFonts w:eastAsia="Times New Roman"/>
                <w:sz w:val="18"/>
              </w:rPr>
              <w:t>//</w:t>
            </w:r>
            <w:r>
              <w:rPr>
                <w:rFonts w:eastAsia="Times New Roman"/>
                <w:spacing w:val="44"/>
                <w:sz w:val="18"/>
              </w:rPr>
              <w:t xml:space="preserve"> </w:t>
            </w:r>
            <w:r>
              <w:rPr>
                <w:rFonts w:hint="eastAsia" w:ascii="宋体"/>
                <w:spacing w:val="-2"/>
                <w:sz w:val="18"/>
              </w:rPr>
              <w:t>是否能源加工转换类行业</w:t>
            </w:r>
            <w:r>
              <w:rPr>
                <w:rFonts w:eastAsia="Times New Roman"/>
                <w:sz w:val="18"/>
              </w:rPr>
              <w:t>"name": "</w:t>
            </w:r>
            <w:r>
              <w:rPr>
                <w:rFonts w:hint="eastAsia" w:ascii="宋体"/>
                <w:sz w:val="18"/>
              </w:rPr>
              <w:t>制造业</w:t>
            </w:r>
            <w:r>
              <w:rPr>
                <w:rFonts w:eastAsia="Times New Roman"/>
                <w:sz w:val="18"/>
              </w:rPr>
              <w:t xml:space="preserve">", //  </w:t>
            </w:r>
            <w:r>
              <w:rPr>
                <w:rFonts w:hint="eastAsia" w:ascii="宋体"/>
                <w:sz w:val="18"/>
              </w:rPr>
              <w:t>行业名称</w:t>
            </w:r>
          </w:p>
          <w:p>
            <w:pPr>
              <w:pStyle w:val="233"/>
              <w:spacing w:before="0" w:beforeAutospacing="0" w:after="0" w:afterAutospacing="0"/>
              <w:ind w:left="1190"/>
              <w:rPr>
                <w:rFonts w:ascii="宋体"/>
                <w:sz w:val="18"/>
              </w:rPr>
            </w:pPr>
            <w:r>
              <w:rPr>
                <w:rFonts w:eastAsia="Times New Roman"/>
                <w:sz w:val="18"/>
              </w:rPr>
              <w:t xml:space="preserve">"pcode": "0" // </w:t>
            </w:r>
            <w:r>
              <w:rPr>
                <w:rFonts w:hint="eastAsia" w:ascii="宋体"/>
                <w:sz w:val="18"/>
              </w:rPr>
              <w:t>上一级行业编码</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"C31",</w:t>
            </w:r>
          </w:p>
          <w:p>
            <w:pPr>
              <w:pStyle w:val="233"/>
              <w:spacing w:before="0" w:beforeAutospacing="0" w:after="0" w:afterAutospacing="0"/>
              <w:ind w:left="1190" w:right="2338"/>
              <w:rPr>
                <w:rFonts w:eastAsia="Times New Roman"/>
                <w:sz w:val="18"/>
              </w:rPr>
            </w:pPr>
            <w:r>
              <w:rPr>
                <w:rFonts w:eastAsia="Times New Roman"/>
                <w:sz w:val="18"/>
              </w:rPr>
              <w:t>"fullName</w:t>
            </w:r>
            <w:r>
              <w:rPr>
                <w:rFonts w:eastAsia="Times New Roman"/>
                <w:spacing w:val="9"/>
                <w:sz w:val="18"/>
              </w:rPr>
              <w:t>": "</w:t>
            </w:r>
            <w:r>
              <w:rPr>
                <w:rFonts w:hint="eastAsia" w:ascii="宋体"/>
                <w:sz w:val="18"/>
              </w:rPr>
              <w:t>黑色金属冶炼和延压加工业</w:t>
            </w:r>
            <w:r>
              <w:rPr>
                <w:rFonts w:eastAsia="Times New Roman"/>
                <w:spacing w:val="-8"/>
                <w:sz w:val="18"/>
              </w:rPr>
              <w:t xml:space="preserve">", </w:t>
            </w:r>
            <w:r>
              <w:rPr>
                <w:rFonts w:eastAsia="Times New Roman"/>
                <w:sz w:val="18"/>
              </w:rPr>
              <w:t>"jgzh": false,</w:t>
            </w:r>
          </w:p>
          <w:p>
            <w:pPr>
              <w:pStyle w:val="233"/>
              <w:spacing w:before="0" w:beforeAutospacing="0" w:after="0" w:afterAutospacing="0"/>
              <w:ind w:left="1190" w:right="2338"/>
              <w:rPr>
                <w:rFonts w:eastAsia="Times New Roman"/>
                <w:sz w:val="18"/>
              </w:rPr>
            </w:pPr>
            <w:r>
              <w:rPr>
                <w:rFonts w:eastAsia="Times New Roman"/>
                <w:sz w:val="18"/>
              </w:rPr>
              <w:t>"name</w:t>
            </w:r>
            <w:r>
              <w:rPr>
                <w:rFonts w:eastAsia="Times New Roman"/>
                <w:spacing w:val="9"/>
                <w:sz w:val="18"/>
              </w:rPr>
              <w:t>": "</w:t>
            </w:r>
            <w:r>
              <w:rPr>
                <w:rFonts w:hint="eastAsia" w:ascii="宋体"/>
                <w:sz w:val="18"/>
              </w:rPr>
              <w:t>黑色金属冶炼和延压加工业</w:t>
            </w:r>
            <w:r>
              <w:rPr>
                <w:rFonts w:eastAsia="Times New Roman"/>
                <w:spacing w:val="-8"/>
                <w:sz w:val="18"/>
              </w:rPr>
              <w:t xml:space="preserve">", </w:t>
            </w:r>
            <w:r>
              <w:rPr>
                <w:rFonts w:eastAsia="Times New Roman"/>
                <w:sz w:val="18"/>
              </w:rPr>
              <w:t>"pcode": "C"</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w:t>
            </w:r>
            <w:r>
              <w:rPr>
                <w:rFonts w:eastAsia="Times New Roman"/>
                <w:spacing w:val="36"/>
                <w:sz w:val="18"/>
              </w:rPr>
              <w:t xml:space="preserve"> </w:t>
            </w:r>
            <w:r>
              <w:rPr>
                <w:rFonts w:eastAsia="Times New Roman"/>
                <w:sz w:val="18"/>
              </w:rPr>
              <w:t>"C312",</w:t>
            </w:r>
          </w:p>
          <w:p>
            <w:pPr>
              <w:pStyle w:val="233"/>
              <w:spacing w:before="0" w:beforeAutospacing="0" w:after="0" w:afterAutospacing="0"/>
              <w:ind w:left="1190" w:right="4377"/>
              <w:rPr>
                <w:rFonts w:eastAsia="Times New Roman"/>
                <w:sz w:val="18"/>
              </w:rPr>
            </w:pPr>
            <w:r>
              <w:rPr>
                <w:rFonts w:eastAsia="Times New Roman"/>
                <w:sz w:val="18"/>
              </w:rPr>
              <w:t>"fullName</w:t>
            </w:r>
            <w:r>
              <w:rPr>
                <w:rFonts w:eastAsia="Times New Roman"/>
                <w:spacing w:val="9"/>
                <w:sz w:val="18"/>
              </w:rPr>
              <w:t>": "</w:t>
            </w:r>
            <w:r>
              <w:rPr>
                <w:rFonts w:hint="eastAsia" w:ascii="宋体"/>
                <w:sz w:val="18"/>
              </w:rPr>
              <w:t>炼钢</w:t>
            </w:r>
            <w:r>
              <w:rPr>
                <w:rFonts w:eastAsia="Times New Roman"/>
                <w:spacing w:val="-8"/>
                <w:sz w:val="18"/>
              </w:rPr>
              <w:t xml:space="preserve">", </w:t>
            </w:r>
            <w:r>
              <w:rPr>
                <w:rFonts w:eastAsia="Times New Roman"/>
                <w:sz w:val="18"/>
              </w:rPr>
              <w:t>"jgzh": false, "name</w:t>
            </w:r>
            <w:r>
              <w:rPr>
                <w:rFonts w:eastAsia="Times New Roman"/>
                <w:spacing w:val="10"/>
                <w:sz w:val="18"/>
              </w:rPr>
              <w:t>": "</w:t>
            </w:r>
            <w:r>
              <w:rPr>
                <w:rFonts w:hint="eastAsia" w:ascii="宋体"/>
                <w:sz w:val="18"/>
              </w:rPr>
              <w:t>炼钢</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"pcode": "C31"</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"C3120",</w:t>
            </w:r>
          </w:p>
          <w:p>
            <w:pPr>
              <w:pStyle w:val="233"/>
              <w:spacing w:before="0" w:beforeAutospacing="0" w:after="0" w:afterAutospacing="0"/>
              <w:ind w:left="1190" w:right="4377"/>
              <w:rPr>
                <w:rFonts w:eastAsia="Times New Roman"/>
                <w:sz w:val="18"/>
              </w:rPr>
            </w:pPr>
            <w:r>
              <w:rPr>
                <w:rFonts w:eastAsia="Times New Roman"/>
                <w:sz w:val="18"/>
              </w:rPr>
              <w:t>"fullName</w:t>
            </w:r>
            <w:r>
              <w:rPr>
                <w:rFonts w:eastAsia="Times New Roman"/>
                <w:spacing w:val="9"/>
                <w:sz w:val="18"/>
              </w:rPr>
              <w:t>": "</w:t>
            </w:r>
            <w:r>
              <w:rPr>
                <w:rFonts w:hint="eastAsia" w:ascii="宋体"/>
                <w:sz w:val="18"/>
              </w:rPr>
              <w:t>炼钢</w:t>
            </w:r>
            <w:r>
              <w:rPr>
                <w:rFonts w:eastAsia="Times New Roman"/>
                <w:spacing w:val="-8"/>
                <w:sz w:val="18"/>
              </w:rPr>
              <w:t xml:space="preserve">", </w:t>
            </w:r>
            <w:r>
              <w:rPr>
                <w:rFonts w:eastAsia="Times New Roman"/>
                <w:sz w:val="18"/>
              </w:rPr>
              <w:t>"jgzh": false, "name</w:t>
            </w:r>
            <w:r>
              <w:rPr>
                <w:rFonts w:eastAsia="Times New Roman"/>
                <w:spacing w:val="10"/>
                <w:sz w:val="18"/>
              </w:rPr>
              <w:t>": "</w:t>
            </w:r>
            <w:r>
              <w:rPr>
                <w:rFonts w:hint="eastAsia" w:ascii="宋体"/>
                <w:sz w:val="18"/>
              </w:rPr>
              <w:t>炼钢</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"pcode":</w:t>
            </w:r>
            <w:r>
              <w:rPr>
                <w:rFonts w:eastAsia="Times New Roman"/>
                <w:spacing w:val="39"/>
                <w:sz w:val="18"/>
              </w:rPr>
              <w:t xml:space="preserve"> </w:t>
            </w:r>
            <w:r>
              <w:rPr>
                <w:rFonts w:eastAsia="Times New Roman"/>
                <w:sz w:val="18"/>
              </w:rPr>
              <w:t>"C312"</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470"/>
              <w:rPr>
                <w:rFonts w:eastAsia="Times New Roman"/>
                <w:sz w:val="18"/>
              </w:rPr>
            </w:pPr>
            <w:r>
              <w:rPr>
                <w:rFonts w:eastAsia="Times New Roman"/>
                <w:sz w:val="18"/>
              </w:rPr>
              <w:t xml:space="preserve">"entType": [ // </w:t>
            </w:r>
            <w:r>
              <w:rPr>
                <w:rFonts w:hint="eastAsia" w:ascii="宋体"/>
                <w:sz w:val="18"/>
              </w:rPr>
              <w:t xml:space="preserve">单位类别编码 </w:t>
            </w:r>
            <w:r>
              <w:rPr>
                <w:rFonts w:eastAsia="Times New Roman"/>
                <w:sz w:val="18"/>
              </w:rPr>
              <w:t>(</w:t>
            </w:r>
            <w:r>
              <w:rPr>
                <w:rFonts w:hint="eastAsia" w:ascii="宋体"/>
                <w:sz w:val="18"/>
              </w:rPr>
              <w:t>参照国统字〔</w:t>
            </w:r>
            <w:r>
              <w:rPr>
                <w:rFonts w:eastAsia="Times New Roman"/>
                <w:sz w:val="18"/>
              </w:rPr>
              <w:t>1998</w:t>
            </w:r>
            <w:r>
              <w:rPr>
                <w:rFonts w:hint="eastAsia" w:ascii="宋体"/>
                <w:sz w:val="18"/>
              </w:rPr>
              <w:t>〕</w:t>
            </w:r>
            <w:r>
              <w:rPr>
                <w:rFonts w:eastAsia="Times New Roman"/>
                <w:sz w:val="18"/>
              </w:rPr>
              <w:t xml:space="preserve">200 </w:t>
            </w:r>
            <w:r>
              <w:rPr>
                <w:rFonts w:hint="eastAsia" w:ascii="宋体"/>
                <w:sz w:val="18"/>
              </w:rPr>
              <w:t>号文件</w:t>
            </w: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"100",</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内资企业</w:t>
            </w: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470"/>
              <w:rPr>
                <w:rFonts w:ascii="宋体" w:hAnsi="宋体"/>
                <w:sz w:val="18"/>
              </w:rPr>
            </w:pPr>
            <w:r>
              <w:rPr>
                <w:rFonts w:eastAsia="Times New Roman"/>
                <w:sz w:val="18"/>
              </w:rPr>
              <w:t xml:space="preserve">"collectSystemType": [ // </w:t>
            </w:r>
            <w:r>
              <w:rPr>
                <w:rFonts w:hint="eastAsia" w:ascii="宋体" w:hAnsi="宋体"/>
                <w:sz w:val="18"/>
              </w:rPr>
              <w:t>采集系统分类 （详见</w:t>
            </w:r>
            <w:r>
              <w:rPr>
                <w:rFonts w:eastAsia="Times New Roman"/>
                <w:sz w:val="18"/>
              </w:rPr>
              <w:t>“NECC-NHJC-02”</w:t>
            </w:r>
            <w:r>
              <w:rPr>
                <w:rFonts w:hint="eastAsia" w:ascii="宋体" w:hAns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管理信息系统</w:t>
            </w:r>
            <w:r>
              <w:rPr>
                <w:rFonts w:eastAsia="Times New Roman"/>
                <w:sz w:val="18"/>
              </w:rPr>
              <w:t>"}],</w:t>
            </w:r>
          </w:p>
        </w:tc>
      </w:tr>
    </w:tbl>
    <w:p>
      <w:pPr>
        <w:pStyle w:val="78"/>
        <w:numPr>
          <w:ilvl w:val="0"/>
          <w:numId w:val="0"/>
        </w:numPr>
        <w:spacing w:before="156" w:after="156"/>
      </w:pPr>
      <w:r>
        <w:rPr>
          <w:rFonts w:hint="eastAsia"/>
        </w:rPr>
        <w:t>表A</w:t>
      </w:r>
      <w:r>
        <w:t>.2</w:t>
      </w:r>
      <w:r>
        <w:rPr>
          <w:rFonts w:hint="eastAsia"/>
        </w:rPr>
        <w:t>（续）</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0"/>
        <w:gridCol w:w="7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类型</w:t>
            </w:r>
          </w:p>
        </w:tc>
        <w:tc>
          <w:tcPr>
            <w:tcW w:w="7364"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5" w:hRule="atLeast"/>
        </w:trPr>
        <w:tc>
          <w:tcPr>
            <w:tcW w:w="1980" w:type="dxa"/>
            <w:tcBorders>
              <w:top w:val="single" w:color="auto" w:sz="8" w:space="0"/>
            </w:tcBorders>
            <w:shd w:val="clear" w:color="auto" w:fill="auto"/>
            <w:vAlign w:val="center"/>
          </w:tcPr>
          <w:p>
            <w:pPr>
              <w:pStyle w:val="57"/>
              <w:ind w:firstLine="0" w:firstLineChars="0"/>
              <w:jc w:val="center"/>
              <w:rPr>
                <w:sz w:val="18"/>
              </w:rPr>
            </w:pPr>
            <w:r>
              <w:rPr>
                <w:rFonts w:hint="eastAsia"/>
                <w:sz w:val="18"/>
              </w:rPr>
              <w:t>R</w:t>
            </w:r>
            <w:r>
              <w:rPr>
                <w:sz w:val="18"/>
              </w:rPr>
              <w:t>ESPONSE</w:t>
            </w:r>
          </w:p>
        </w:tc>
        <w:tc>
          <w:tcPr>
            <w:tcW w:w="7364" w:type="dxa"/>
            <w:tcBorders>
              <w:top w:val="single" w:color="auto" w:sz="8" w:space="0"/>
            </w:tcBorders>
            <w:shd w:val="clear" w:color="auto" w:fill="auto"/>
            <w:vAlign w:val="center"/>
          </w:tcPr>
          <w:p>
            <w:pPr>
              <w:pStyle w:val="233"/>
              <w:spacing w:before="0" w:beforeAutospacing="0" w:after="0" w:afterAutospacing="0"/>
              <w:ind w:left="470"/>
              <w:rPr>
                <w:rFonts w:ascii="宋体" w:hAnsi="宋体"/>
                <w:sz w:val="18"/>
              </w:rPr>
            </w:pPr>
            <w:r>
              <w:rPr>
                <w:rFonts w:eastAsia="Times New Roman"/>
                <w:sz w:val="18"/>
              </w:rPr>
              <w:t xml:space="preserve">"process": [ // </w:t>
            </w:r>
            <w:r>
              <w:rPr>
                <w:rFonts w:hint="eastAsia" w:ascii="宋体" w:hAnsi="宋体"/>
                <w:sz w:val="18"/>
              </w:rPr>
              <w:t>生产工序 （详见</w:t>
            </w:r>
            <w:r>
              <w:rPr>
                <w:rFonts w:eastAsia="Times New Roman"/>
                <w:sz w:val="18"/>
              </w:rPr>
              <w:t>“NECC-NHJC-02”</w:t>
            </w:r>
            <w:r>
              <w:rPr>
                <w:rFonts w:hint="eastAsia" w:ascii="宋体" w:hAns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"01",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焦化工序</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 xml:space="preserve">"industryCode": "C31" //  </w:t>
            </w:r>
            <w:r>
              <w:rPr>
                <w:rFonts w:hint="eastAsia" w:ascii="宋体" w:hAnsi="宋体"/>
                <w:sz w:val="18"/>
              </w:rPr>
              <w:t>所属行业，如</w:t>
            </w:r>
            <w:r>
              <w:rPr>
                <w:rFonts w:eastAsia="Times New Roman"/>
                <w:sz w:val="18"/>
              </w:rPr>
              <w:t>“</w:t>
            </w:r>
            <w:r>
              <w:rPr>
                <w:rFonts w:hint="eastAsia" w:ascii="宋体" w:hAnsi="宋体"/>
                <w:sz w:val="18"/>
              </w:rPr>
              <w:t>炼钢</w:t>
            </w: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470"/>
              <w:rPr>
                <w:rFonts w:ascii="宋体" w:hAnsi="宋体"/>
                <w:sz w:val="18"/>
              </w:rPr>
            </w:pPr>
            <w:r>
              <w:rPr>
                <w:rFonts w:eastAsia="Times New Roman"/>
                <w:sz w:val="18"/>
              </w:rPr>
              <w:t xml:space="preserve">"collectItem": [ // </w:t>
            </w:r>
            <w:r>
              <w:rPr>
                <w:rFonts w:hint="eastAsia" w:ascii="宋体" w:hAnsi="宋体"/>
                <w:sz w:val="18"/>
              </w:rPr>
              <w:t>采集数据项 （详见</w:t>
            </w:r>
            <w:r>
              <w:rPr>
                <w:rFonts w:eastAsia="Times New Roman"/>
                <w:sz w:val="18"/>
              </w:rPr>
              <w:t>“NECC-NHJC-02”</w:t>
            </w:r>
            <w:r>
              <w:rPr>
                <w:rFonts w:hint="eastAsia" w:ascii="宋体" w:hAns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"01",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一次能源</w:t>
            </w: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"pcode": "", //</w:t>
            </w:r>
            <w:r>
              <w:rPr>
                <w:rFonts w:hint="eastAsia" w:ascii="宋体"/>
                <w:sz w:val="18"/>
              </w:rPr>
              <w:t>上一级指标编码</w:t>
            </w:r>
          </w:p>
          <w:p>
            <w:pPr>
              <w:pStyle w:val="233"/>
              <w:spacing w:before="0" w:beforeAutospacing="0" w:after="0" w:afterAutospacing="0"/>
              <w:ind w:left="1190"/>
              <w:rPr>
                <w:rFonts w:ascii="宋体"/>
                <w:sz w:val="18"/>
              </w:rPr>
            </w:pPr>
            <w:r>
              <w:rPr>
                <w:rFonts w:eastAsia="Times New Roman"/>
                <w:sz w:val="18"/>
              </w:rPr>
              <w:t xml:space="preserve">"type": 1, //1 </w:t>
            </w:r>
            <w:r>
              <w:rPr>
                <w:rFonts w:hint="eastAsia" w:ascii="宋体"/>
                <w:sz w:val="18"/>
              </w:rPr>
              <w:t>采集数据类型；</w:t>
            </w:r>
            <w:r>
              <w:rPr>
                <w:rFonts w:eastAsia="Times New Roman"/>
                <w:sz w:val="18"/>
              </w:rPr>
              <w:t xml:space="preserve">2 </w:t>
            </w:r>
            <w:r>
              <w:rPr>
                <w:rFonts w:hint="eastAsia" w:ascii="宋体"/>
                <w:sz w:val="18"/>
              </w:rPr>
              <w:t>分类编码；</w:t>
            </w:r>
            <w:r>
              <w:rPr>
                <w:rFonts w:eastAsia="Times New Roman"/>
                <w:sz w:val="18"/>
              </w:rPr>
              <w:t xml:space="preserve">3 </w:t>
            </w:r>
            <w:r>
              <w:rPr>
                <w:rFonts w:hint="eastAsia" w:ascii="宋体"/>
                <w:sz w:val="18"/>
              </w:rPr>
              <w:t>分类编码</w:t>
            </w:r>
            <w:r>
              <w:rPr>
                <w:rFonts w:eastAsia="Times New Roman"/>
                <w:sz w:val="18"/>
              </w:rPr>
              <w:t>+</w:t>
            </w:r>
            <w:r>
              <w:rPr>
                <w:rFonts w:hint="eastAsia" w:ascii="宋体"/>
                <w:sz w:val="18"/>
              </w:rPr>
              <w:t>分项编码</w:t>
            </w:r>
          </w:p>
          <w:p>
            <w:pPr>
              <w:pStyle w:val="233"/>
              <w:spacing w:before="0" w:beforeAutospacing="0" w:after="0" w:afterAutospacing="0"/>
              <w:ind w:left="1190"/>
              <w:rPr>
                <w:rFonts w:ascii="宋体"/>
                <w:sz w:val="18"/>
              </w:rPr>
            </w:pPr>
            <w:r>
              <w:rPr>
                <w:rFonts w:eastAsia="Times New Roman"/>
                <w:sz w:val="18"/>
              </w:rPr>
              <w:t xml:space="preserve">"pclass": "", // </w:t>
            </w:r>
            <w:r>
              <w:rPr>
                <w:rFonts w:hint="eastAsia" w:ascii="宋体"/>
                <w:sz w:val="18"/>
              </w:rPr>
              <w:t>采集数据类型</w:t>
            </w:r>
          </w:p>
          <w:p>
            <w:pPr>
              <w:pStyle w:val="233"/>
              <w:spacing w:before="0" w:beforeAutospacing="0" w:after="0" w:afterAutospacing="0"/>
              <w:ind w:left="1190"/>
              <w:rPr>
                <w:rFonts w:eastAsia="Times New Roman"/>
                <w:sz w:val="18"/>
              </w:rPr>
            </w:pPr>
            <w:r>
              <w:rPr>
                <w:rFonts w:eastAsia="Times New Roman"/>
                <w:sz w:val="18"/>
              </w:rPr>
              <w:t>"industryCode": "",</w:t>
            </w:r>
          </w:p>
          <w:p>
            <w:pPr>
              <w:pStyle w:val="233"/>
              <w:spacing w:before="0" w:beforeAutospacing="0" w:after="0" w:afterAutospacing="0"/>
              <w:ind w:left="1190"/>
              <w:rPr>
                <w:rFonts w:ascii="宋体"/>
                <w:sz w:val="18"/>
              </w:rPr>
            </w:pPr>
            <w:r>
              <w:rPr>
                <w:rFonts w:eastAsia="Times New Roman"/>
                <w:sz w:val="18"/>
              </w:rPr>
              <w:t>"unit":"" //</w:t>
            </w:r>
            <w:r>
              <w:rPr>
                <w:rFonts w:hint="eastAsia" w:ascii="宋体"/>
                <w:sz w:val="18"/>
              </w:rPr>
              <w:t>采集项单位</w:t>
            </w:r>
          </w:p>
          <w:p>
            <w:pPr>
              <w:pStyle w:val="233"/>
              <w:spacing w:before="0" w:beforeAutospacing="0" w:after="0" w:afterAutospacing="0"/>
              <w:ind w:left="1190"/>
              <w:rPr>
                <w:rFonts w:eastAsiaTheme="minorEastAsia"/>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"01",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原煤</w:t>
            </w:r>
            <w:r>
              <w:rPr>
                <w:rFonts w:eastAsia="Times New Roman"/>
                <w:sz w:val="18"/>
              </w:rPr>
              <w:t>",</w:t>
            </w:r>
          </w:p>
          <w:p>
            <w:pPr>
              <w:pStyle w:val="233"/>
              <w:spacing w:before="0" w:beforeAutospacing="0" w:after="0" w:afterAutospacing="0"/>
              <w:ind w:left="1190" w:right="4937"/>
              <w:rPr>
                <w:rFonts w:eastAsia="Times New Roman"/>
                <w:sz w:val="18"/>
              </w:rPr>
            </w:pPr>
            <w:r>
              <w:rPr>
                <w:rFonts w:eastAsia="Times New Roman"/>
                <w:sz w:val="18"/>
              </w:rPr>
              <w:t>"pcode": "", "type": 2,</w:t>
            </w:r>
          </w:p>
          <w:p>
            <w:pPr>
              <w:pStyle w:val="233"/>
              <w:spacing w:before="0" w:beforeAutospacing="0" w:after="0" w:afterAutospacing="0"/>
              <w:ind w:left="1190" w:right="3531"/>
              <w:rPr>
                <w:rFonts w:eastAsia="Times New Roman"/>
                <w:sz w:val="18"/>
              </w:rPr>
            </w:pPr>
            <w:r>
              <w:rPr>
                <w:rFonts w:eastAsia="Times New Roman"/>
                <w:sz w:val="18"/>
              </w:rPr>
              <w:t>"pclass": "01", //</w:t>
            </w:r>
            <w:r>
              <w:rPr>
                <w:rFonts w:hint="eastAsia" w:ascii="宋体"/>
                <w:sz w:val="18"/>
              </w:rPr>
              <w:t>采集数据类型</w:t>
            </w:r>
            <w:r>
              <w:rPr>
                <w:rFonts w:eastAsia="Times New Roman"/>
                <w:sz w:val="18"/>
              </w:rPr>
              <w:t>"industryCode": "",</w:t>
            </w:r>
          </w:p>
          <w:p>
            <w:pPr>
              <w:pStyle w:val="233"/>
              <w:spacing w:before="0" w:beforeAutospacing="0" w:after="0" w:afterAutospacing="0"/>
              <w:ind w:left="1190"/>
              <w:rPr>
                <w:rFonts w:ascii="宋体"/>
                <w:sz w:val="18"/>
              </w:rPr>
            </w:pPr>
            <w:r>
              <w:rPr>
                <w:rFonts w:eastAsia="Times New Roman"/>
                <w:sz w:val="18"/>
              </w:rPr>
              <w:t>"unit":"</w:t>
            </w:r>
            <w:r>
              <w:rPr>
                <w:rFonts w:hint="eastAsia" w:ascii="宋体"/>
                <w:sz w:val="18"/>
              </w:rPr>
              <w:t>吨</w:t>
            </w:r>
            <w:r>
              <w:rPr>
                <w:rFonts w:eastAsia="Times New Roman"/>
                <w:sz w:val="18"/>
              </w:rPr>
              <w:t>" //</w:t>
            </w:r>
            <w:r>
              <w:rPr>
                <w:rFonts w:hint="eastAsia" w:ascii="宋体"/>
                <w:sz w:val="18"/>
              </w:rPr>
              <w:t>采集项单位</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"0100",</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其他原煤</w:t>
            </w: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"pcode": 01, //</w:t>
            </w:r>
            <w:r>
              <w:rPr>
                <w:rFonts w:hint="eastAsia" w:ascii="宋体"/>
                <w:sz w:val="18"/>
              </w:rPr>
              <w:t>上一级指标编码</w:t>
            </w:r>
          </w:p>
          <w:p>
            <w:pPr>
              <w:pStyle w:val="233"/>
              <w:spacing w:before="0" w:beforeAutospacing="0" w:after="0" w:afterAutospacing="0"/>
              <w:ind w:left="1190"/>
              <w:rPr>
                <w:rFonts w:eastAsia="Times New Roman"/>
                <w:sz w:val="18"/>
              </w:rPr>
            </w:pPr>
            <w:r>
              <w:rPr>
                <w:rFonts w:eastAsia="Times New Roman"/>
                <w:sz w:val="18"/>
              </w:rPr>
              <w:t>"type": 3,</w:t>
            </w:r>
          </w:p>
          <w:p>
            <w:pPr>
              <w:pStyle w:val="233"/>
              <w:spacing w:before="0" w:beforeAutospacing="0" w:after="0" w:afterAutospacing="0"/>
              <w:ind w:left="1190" w:right="2020"/>
              <w:rPr>
                <w:rFonts w:eastAsia="Times New Roman"/>
                <w:sz w:val="18"/>
              </w:rPr>
            </w:pPr>
            <w:r>
              <w:rPr>
                <w:rFonts w:eastAsia="Times New Roman"/>
                <w:sz w:val="18"/>
              </w:rPr>
              <w:t>"pclass": "01", //</w:t>
            </w:r>
            <w:r>
              <w:rPr>
                <w:rFonts w:hint="eastAsia" w:ascii="宋体" w:hAnsi="宋体"/>
                <w:sz w:val="18"/>
              </w:rPr>
              <w:t>采集数据类型，如</w:t>
            </w:r>
            <w:r>
              <w:rPr>
                <w:rFonts w:eastAsia="Times New Roman"/>
                <w:sz w:val="18"/>
              </w:rPr>
              <w:t xml:space="preserve">“01 </w:t>
            </w:r>
            <w:r>
              <w:rPr>
                <w:rFonts w:hint="eastAsia" w:ascii="宋体" w:hAnsi="宋体"/>
                <w:sz w:val="18"/>
              </w:rPr>
              <w:t>一次能源</w:t>
            </w:r>
            <w:r>
              <w:rPr>
                <w:rFonts w:eastAsia="Times New Roman"/>
                <w:sz w:val="18"/>
              </w:rPr>
              <w:t>” "industryCode": "",</w:t>
            </w:r>
          </w:p>
          <w:p>
            <w:pPr>
              <w:pStyle w:val="233"/>
              <w:spacing w:before="0" w:beforeAutospacing="0" w:after="0" w:afterAutospacing="0"/>
              <w:ind w:left="1190"/>
              <w:rPr>
                <w:rFonts w:ascii="宋体"/>
                <w:sz w:val="18"/>
              </w:rPr>
            </w:pPr>
            <w:r>
              <w:rPr>
                <w:rFonts w:eastAsia="Times New Roman"/>
                <w:sz w:val="18"/>
              </w:rPr>
              <w:t>"unit":"</w:t>
            </w:r>
            <w:r>
              <w:rPr>
                <w:rFonts w:hint="eastAsia" w:ascii="宋体"/>
                <w:sz w:val="18"/>
              </w:rPr>
              <w:t>吨</w:t>
            </w:r>
            <w:r>
              <w:rPr>
                <w:rFonts w:eastAsia="Times New Roman"/>
                <w:sz w:val="18"/>
              </w:rPr>
              <w:t>" //</w:t>
            </w:r>
            <w:r>
              <w:rPr>
                <w:rFonts w:hint="eastAsia" w:ascii="宋体"/>
                <w:sz w:val="18"/>
              </w:rPr>
              <w:t>采集项单位</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"0001",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吨钢综合能耗</w:t>
            </w: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"pcode": "00",</w:t>
            </w:r>
          </w:p>
          <w:p>
            <w:pPr>
              <w:pStyle w:val="233"/>
              <w:spacing w:before="0" w:beforeAutospacing="0" w:after="0" w:afterAutospacing="0"/>
              <w:ind w:left="1190"/>
              <w:rPr>
                <w:rFonts w:ascii="宋体"/>
                <w:sz w:val="18"/>
              </w:rPr>
            </w:pPr>
            <w:r>
              <w:rPr>
                <w:rFonts w:eastAsia="Times New Roman"/>
                <w:sz w:val="18"/>
              </w:rPr>
              <w:t xml:space="preserve">"type": 3, // 1 </w:t>
            </w:r>
            <w:r>
              <w:rPr>
                <w:rFonts w:hint="eastAsia" w:ascii="宋体"/>
                <w:sz w:val="18"/>
              </w:rPr>
              <w:t>采集数据类型；</w:t>
            </w:r>
            <w:r>
              <w:rPr>
                <w:rFonts w:eastAsia="Times New Roman"/>
                <w:sz w:val="18"/>
              </w:rPr>
              <w:t xml:space="preserve">2 </w:t>
            </w:r>
            <w:r>
              <w:rPr>
                <w:rFonts w:hint="eastAsia" w:ascii="宋体"/>
                <w:sz w:val="18"/>
              </w:rPr>
              <w:t>分类编码；</w:t>
            </w:r>
            <w:r>
              <w:rPr>
                <w:rFonts w:eastAsia="Times New Roman"/>
                <w:sz w:val="18"/>
              </w:rPr>
              <w:t xml:space="preserve">3 </w:t>
            </w:r>
            <w:r>
              <w:rPr>
                <w:rFonts w:hint="eastAsia" w:ascii="宋体"/>
                <w:sz w:val="18"/>
              </w:rPr>
              <w:t>分类编码</w:t>
            </w:r>
            <w:r>
              <w:rPr>
                <w:rFonts w:eastAsia="Times New Roman"/>
                <w:sz w:val="18"/>
              </w:rPr>
              <w:t>+</w:t>
            </w:r>
            <w:r>
              <w:rPr>
                <w:rFonts w:hint="eastAsia" w:ascii="宋体"/>
                <w:sz w:val="18"/>
              </w:rPr>
              <w:t>分项编码</w:t>
            </w:r>
          </w:p>
        </w:tc>
      </w:tr>
    </w:tbl>
    <w:p>
      <w:pPr>
        <w:pStyle w:val="78"/>
        <w:numPr>
          <w:ilvl w:val="0"/>
          <w:numId w:val="0"/>
        </w:numPr>
        <w:spacing w:before="156" w:after="156"/>
      </w:pPr>
      <w:r>
        <w:br w:type="page"/>
      </w:r>
      <w:r>
        <w:rPr>
          <w:rFonts w:hint="eastAsia"/>
        </w:rPr>
        <w:t>表A</w:t>
      </w:r>
      <w:r>
        <w:t>.2</w:t>
      </w:r>
      <w:r>
        <w:rPr>
          <w:rFonts w:hint="eastAsia"/>
        </w:rPr>
        <w:t>（续）</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80"/>
        <w:gridCol w:w="7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1980"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类型</w:t>
            </w:r>
          </w:p>
        </w:tc>
        <w:tc>
          <w:tcPr>
            <w:tcW w:w="7364" w:type="dxa"/>
            <w:tcBorders>
              <w:top w:val="single" w:color="auto" w:sz="8" w:space="0"/>
              <w:bottom w:val="single" w:color="auto" w:sz="8" w:space="0"/>
            </w:tcBorders>
            <w:shd w:val="clear" w:color="auto" w:fill="auto"/>
            <w:vAlign w:val="center"/>
          </w:tcPr>
          <w:p>
            <w:pPr>
              <w:spacing w:line="240" w:lineRule="auto"/>
              <w:jc w:val="center"/>
              <w:rPr>
                <w:rFonts w:ascii="宋体" w:hAnsi="宋体"/>
                <w:b/>
                <w:sz w:val="18"/>
                <w:szCs w:val="18"/>
              </w:rPr>
            </w:pPr>
            <w:r>
              <w:rPr>
                <w:rFonts w:hint="eastAsia" w:ascii="宋体" w:hAnsi="宋体"/>
                <w:b/>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5" w:hRule="atLeast"/>
        </w:trPr>
        <w:tc>
          <w:tcPr>
            <w:tcW w:w="1980" w:type="dxa"/>
            <w:tcBorders>
              <w:top w:val="single" w:color="auto" w:sz="8" w:space="0"/>
            </w:tcBorders>
            <w:shd w:val="clear" w:color="auto" w:fill="auto"/>
            <w:vAlign w:val="center"/>
          </w:tcPr>
          <w:p>
            <w:pPr>
              <w:pStyle w:val="57"/>
              <w:ind w:firstLine="0" w:firstLineChars="0"/>
              <w:jc w:val="center"/>
              <w:rPr>
                <w:sz w:val="18"/>
              </w:rPr>
            </w:pPr>
            <w:r>
              <w:rPr>
                <w:rFonts w:hint="eastAsia"/>
                <w:sz w:val="18"/>
              </w:rPr>
              <w:t>R</w:t>
            </w:r>
            <w:r>
              <w:rPr>
                <w:sz w:val="18"/>
              </w:rPr>
              <w:t>ESPONSE</w:t>
            </w:r>
          </w:p>
        </w:tc>
        <w:tc>
          <w:tcPr>
            <w:tcW w:w="7364" w:type="dxa"/>
            <w:tcBorders>
              <w:top w:val="single" w:color="auto" w:sz="8" w:space="0"/>
            </w:tcBorders>
            <w:shd w:val="clear" w:color="auto" w:fill="auto"/>
            <w:vAlign w:val="center"/>
          </w:tcPr>
          <w:p>
            <w:pPr>
              <w:pStyle w:val="233"/>
              <w:spacing w:before="0" w:beforeAutospacing="0" w:after="0" w:afterAutospacing="0"/>
              <w:ind w:left="1190" w:right="2020"/>
              <w:rPr>
                <w:rFonts w:ascii="宋体" w:hAnsi="宋体"/>
                <w:sz w:val="18"/>
              </w:rPr>
            </w:pPr>
            <w:r>
              <w:rPr>
                <w:rFonts w:eastAsia="Times New Roman"/>
                <w:sz w:val="18"/>
              </w:rPr>
              <w:t>"pclass": "08", //</w:t>
            </w:r>
            <w:r>
              <w:rPr>
                <w:rFonts w:hint="eastAsia" w:ascii="宋体" w:hAnsi="宋体"/>
                <w:sz w:val="18"/>
              </w:rPr>
              <w:t>采集数据类型，如</w:t>
            </w:r>
            <w:r>
              <w:rPr>
                <w:rFonts w:eastAsia="Times New Roman"/>
                <w:sz w:val="18"/>
              </w:rPr>
              <w:t xml:space="preserve">“08 </w:t>
            </w:r>
            <w:r>
              <w:rPr>
                <w:rFonts w:hint="eastAsia" w:ascii="宋体" w:hAnsi="宋体"/>
                <w:sz w:val="18"/>
              </w:rPr>
              <w:t>能效指标</w:t>
            </w:r>
            <w:r>
              <w:rPr>
                <w:rFonts w:eastAsia="Times New Roman"/>
                <w:sz w:val="18"/>
              </w:rPr>
              <w:t xml:space="preserve">” "industryCode": "C3120", // </w:t>
            </w:r>
            <w:r>
              <w:rPr>
                <w:rFonts w:hint="eastAsia" w:ascii="宋体" w:hAnsi="宋体"/>
                <w:sz w:val="18"/>
              </w:rPr>
              <w:t>行业编码</w:t>
            </w:r>
          </w:p>
          <w:p>
            <w:pPr>
              <w:pStyle w:val="233"/>
              <w:spacing w:before="0" w:beforeAutospacing="0" w:after="0" w:afterAutospacing="0"/>
              <w:ind w:left="1190"/>
              <w:rPr>
                <w:rFonts w:ascii="宋体"/>
                <w:sz w:val="18"/>
              </w:rPr>
            </w:pPr>
            <w:r>
              <w:rPr>
                <w:rFonts w:eastAsia="Times New Roman"/>
                <w:sz w:val="18"/>
              </w:rPr>
              <w:t>"unit":"</w:t>
            </w:r>
            <w:r>
              <w:rPr>
                <w:rFonts w:hint="eastAsia" w:ascii="宋体"/>
                <w:sz w:val="18"/>
              </w:rPr>
              <w:t>千克标准煤</w:t>
            </w:r>
            <w:r>
              <w:rPr>
                <w:rFonts w:eastAsia="Times New Roman"/>
                <w:sz w:val="18"/>
              </w:rPr>
              <w:t>/</w:t>
            </w:r>
            <w:r>
              <w:rPr>
                <w:rFonts w:hint="eastAsia" w:ascii="宋体"/>
                <w:sz w:val="18"/>
              </w:rPr>
              <w:t>吨</w:t>
            </w:r>
            <w:r>
              <w:rPr>
                <w:rFonts w:eastAsia="Times New Roman"/>
                <w:sz w:val="18"/>
              </w:rPr>
              <w:t>" //</w:t>
            </w:r>
            <w:r>
              <w:rPr>
                <w:rFonts w:hint="eastAsia" w:ascii="宋体"/>
                <w:sz w:val="18"/>
              </w:rPr>
              <w:t>采集项单位</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470"/>
              <w:rPr>
                <w:rFonts w:ascii="宋体" w:hAnsi="宋体"/>
                <w:sz w:val="18"/>
              </w:rPr>
            </w:pPr>
            <w:r>
              <w:rPr>
                <w:rFonts w:eastAsia="Times New Roman"/>
                <w:sz w:val="18"/>
              </w:rPr>
              <w:t xml:space="preserve">"collectItemUsage": [ // </w:t>
            </w:r>
            <w:r>
              <w:rPr>
                <w:rFonts w:hint="eastAsia" w:ascii="宋体" w:hAnsi="宋体"/>
                <w:sz w:val="18"/>
              </w:rPr>
              <w:t>采集数据项数据用途 （详见</w:t>
            </w:r>
            <w:r>
              <w:rPr>
                <w:rFonts w:eastAsia="Times New Roman"/>
                <w:sz w:val="18"/>
              </w:rPr>
              <w:t>“NECC-NHJC-02”</w:t>
            </w:r>
            <w:r>
              <w:rPr>
                <w:rFonts w:hint="eastAsia" w:ascii="宋体" w:hAnsi="宋体"/>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eastAsia="Times New Roman"/>
                <w:sz w:val="18"/>
              </w:rPr>
            </w:pPr>
            <w:r>
              <w:rPr>
                <w:rFonts w:eastAsia="Times New Roman"/>
                <w:sz w:val="18"/>
              </w:rPr>
              <w:t>"code": "11",</w:t>
            </w:r>
          </w:p>
          <w:p>
            <w:pPr>
              <w:pStyle w:val="233"/>
              <w:spacing w:before="0" w:beforeAutospacing="0" w:after="0" w:afterAutospacing="0"/>
              <w:ind w:left="1190"/>
              <w:rPr>
                <w:rFonts w:eastAsia="Times New Roman"/>
                <w:sz w:val="18"/>
              </w:rPr>
            </w:pPr>
            <w:r>
              <w:rPr>
                <w:rFonts w:eastAsia="Times New Roman"/>
                <w:sz w:val="18"/>
              </w:rPr>
              <w:t>"name": "</w:t>
            </w:r>
            <w:r>
              <w:rPr>
                <w:rFonts w:hint="eastAsia" w:ascii="宋体"/>
                <w:sz w:val="18"/>
              </w:rPr>
              <w:t>购进已消费</w:t>
            </w:r>
            <w:r>
              <w:rPr>
                <w:rFonts w:eastAsia="Times New Roman"/>
                <w:sz w:val="18"/>
              </w:rPr>
              <w:t>"</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107" w:right="102"/>
              <w:rPr>
                <w:rFonts w:ascii="宋体"/>
                <w:sz w:val="18"/>
              </w:rPr>
            </w:pPr>
            <w:r>
              <w:rPr>
                <w:rFonts w:eastAsia="Times New Roman"/>
                <w:sz w:val="18"/>
              </w:rPr>
              <w:t xml:space="preserve">"energyType": [ // </w:t>
            </w:r>
            <w:r>
              <w:rPr>
                <w:rFonts w:hint="eastAsia" w:ascii="宋体"/>
                <w:sz w:val="18"/>
              </w:rPr>
              <w:t>能源类型，提供各类能源的计量单位和折标系数。同时提供非能源产品、经营指标的的计量单位</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 xml:space="preserve">"code": "0100", //  </w:t>
            </w:r>
            <w:r>
              <w:rPr>
                <w:rFonts w:hint="eastAsia" w:ascii="宋体"/>
                <w:sz w:val="18"/>
              </w:rPr>
              <w:t>能耗编码；</w:t>
            </w:r>
          </w:p>
          <w:p>
            <w:pPr>
              <w:pStyle w:val="233"/>
              <w:spacing w:before="0" w:beforeAutospacing="0" w:after="0" w:afterAutospacing="0"/>
              <w:ind w:left="1190"/>
              <w:rPr>
                <w:rFonts w:ascii="宋体"/>
                <w:sz w:val="18"/>
              </w:rPr>
            </w:pPr>
            <w:r>
              <w:rPr>
                <w:rFonts w:eastAsia="Times New Roman"/>
                <w:sz w:val="18"/>
              </w:rPr>
              <w:t>"name": "</w:t>
            </w:r>
            <w:r>
              <w:rPr>
                <w:rFonts w:hint="eastAsia" w:ascii="宋体"/>
                <w:sz w:val="18"/>
              </w:rPr>
              <w:t>其它原煤</w:t>
            </w:r>
            <w:r>
              <w:rPr>
                <w:rFonts w:eastAsia="Times New Roman"/>
                <w:sz w:val="18"/>
              </w:rPr>
              <w:t xml:space="preserve">", // </w:t>
            </w:r>
            <w:r>
              <w:rPr>
                <w:rFonts w:hint="eastAsia" w:ascii="宋体"/>
                <w:sz w:val="18"/>
              </w:rPr>
              <w:t>名称</w:t>
            </w:r>
          </w:p>
          <w:p>
            <w:pPr>
              <w:pStyle w:val="233"/>
              <w:spacing w:before="0" w:beforeAutospacing="0" w:after="0" w:afterAutospacing="0"/>
              <w:ind w:left="1190"/>
              <w:rPr>
                <w:rFonts w:ascii="宋体"/>
                <w:sz w:val="18"/>
              </w:rPr>
            </w:pPr>
            <w:r>
              <w:rPr>
                <w:rFonts w:eastAsia="Times New Roman"/>
                <w:sz w:val="18"/>
              </w:rPr>
              <w:t xml:space="preserve">"pcode": "01", // </w:t>
            </w:r>
            <w:r>
              <w:rPr>
                <w:rFonts w:hint="eastAsia" w:ascii="宋体"/>
                <w:sz w:val="18"/>
              </w:rPr>
              <w:t>父编码</w:t>
            </w:r>
          </w:p>
          <w:p>
            <w:pPr>
              <w:pStyle w:val="233"/>
              <w:spacing w:before="0" w:beforeAutospacing="0" w:after="0" w:afterAutospacing="0"/>
              <w:ind w:left="1190"/>
              <w:rPr>
                <w:rFonts w:ascii="宋体"/>
                <w:sz w:val="18"/>
              </w:rPr>
            </w:pPr>
            <w:r>
              <w:rPr>
                <w:rFonts w:eastAsia="Times New Roman"/>
                <w:sz w:val="18"/>
              </w:rPr>
              <w:t>"unit": "</w:t>
            </w:r>
            <w:r>
              <w:rPr>
                <w:rFonts w:hint="eastAsia" w:ascii="宋体"/>
                <w:sz w:val="18"/>
              </w:rPr>
              <w:t>吨</w:t>
            </w:r>
            <w:r>
              <w:rPr>
                <w:rFonts w:eastAsia="Times New Roman"/>
                <w:sz w:val="18"/>
              </w:rPr>
              <w:t xml:space="preserve">", // </w:t>
            </w:r>
            <w:r>
              <w:rPr>
                <w:rFonts w:hint="eastAsia" w:ascii="宋体"/>
                <w:sz w:val="18"/>
              </w:rPr>
              <w:t>单位</w:t>
            </w:r>
          </w:p>
          <w:p>
            <w:pPr>
              <w:pStyle w:val="233"/>
              <w:spacing w:before="0" w:beforeAutospacing="0" w:after="0" w:afterAutospacing="0"/>
              <w:ind w:left="1190"/>
              <w:rPr>
                <w:rFonts w:ascii="宋体"/>
                <w:sz w:val="18"/>
              </w:rPr>
            </w:pPr>
            <w:r>
              <w:rPr>
                <w:rFonts w:eastAsia="Times New Roman"/>
                <w:sz w:val="18"/>
              </w:rPr>
              <w:t xml:space="preserve">"classCode": "01", //  </w:t>
            </w:r>
            <w:r>
              <w:rPr>
                <w:rFonts w:hint="eastAsia" w:ascii="宋体"/>
                <w:sz w:val="18"/>
              </w:rPr>
              <w:t>大类编码</w:t>
            </w:r>
          </w:p>
          <w:p>
            <w:pPr>
              <w:pStyle w:val="233"/>
              <w:spacing w:before="0" w:beforeAutospacing="0" w:after="0" w:afterAutospacing="0"/>
              <w:ind w:left="1190" w:right="2069"/>
              <w:rPr>
                <w:rFonts w:ascii="宋体"/>
                <w:sz w:val="18"/>
              </w:rPr>
            </w:pPr>
            <w:r>
              <w:rPr>
                <w:rFonts w:eastAsia="Times New Roman"/>
                <w:sz w:val="18"/>
              </w:rPr>
              <w:t>"nhzbdw":  "</w:t>
            </w:r>
            <w:r>
              <w:rPr>
                <w:rFonts w:hint="eastAsia" w:ascii="宋体"/>
                <w:sz w:val="18"/>
              </w:rPr>
              <w:t>吨标准煤</w:t>
            </w:r>
            <w:r>
              <w:rPr>
                <w:rFonts w:eastAsia="Times New Roman"/>
                <w:sz w:val="18"/>
              </w:rPr>
              <w:t>/</w:t>
            </w:r>
            <w:r>
              <w:rPr>
                <w:rFonts w:hint="eastAsia" w:ascii="宋体"/>
                <w:sz w:val="18"/>
              </w:rPr>
              <w:t>吨</w:t>
            </w:r>
            <w:r>
              <w:rPr>
                <w:rFonts w:eastAsia="Times New Roman"/>
                <w:sz w:val="18"/>
              </w:rPr>
              <w:t xml:space="preserve">",  //  </w:t>
            </w:r>
            <w:r>
              <w:rPr>
                <w:rFonts w:hint="eastAsia" w:ascii="宋体"/>
                <w:sz w:val="18"/>
              </w:rPr>
              <w:t>能耗折标单位</w:t>
            </w:r>
            <w:r>
              <w:rPr>
                <w:rFonts w:eastAsia="Times New Roman"/>
                <w:sz w:val="18"/>
              </w:rPr>
              <w:t xml:space="preserve">"type": 2, // type=1 </w:t>
            </w:r>
            <w:r>
              <w:rPr>
                <w:rFonts w:hint="eastAsia" w:ascii="宋体"/>
                <w:sz w:val="18"/>
              </w:rPr>
              <w:t>是分类；</w:t>
            </w:r>
            <w:r>
              <w:rPr>
                <w:rFonts w:eastAsia="Times New Roman"/>
                <w:sz w:val="18"/>
              </w:rPr>
              <w:t xml:space="preserve">type=2 </w:t>
            </w:r>
            <w:r>
              <w:rPr>
                <w:rFonts w:hint="eastAsia" w:ascii="宋体"/>
                <w:sz w:val="18"/>
              </w:rPr>
              <w:t>是分类</w:t>
            </w:r>
            <w:r>
              <w:rPr>
                <w:rFonts w:eastAsia="Times New Roman"/>
                <w:sz w:val="18"/>
              </w:rPr>
              <w:t>+</w:t>
            </w:r>
            <w:r>
              <w:rPr>
                <w:rFonts w:hint="eastAsia" w:ascii="宋体"/>
                <w:sz w:val="18"/>
              </w:rPr>
              <w:t>分项</w:t>
            </w:r>
            <w:r>
              <w:rPr>
                <w:rFonts w:eastAsia="Times New Roman"/>
                <w:sz w:val="18"/>
              </w:rPr>
              <w:t xml:space="preserve">"zbckz": "0.7143", // </w:t>
            </w:r>
            <w:r>
              <w:rPr>
                <w:rFonts w:hint="eastAsia" w:ascii="宋体"/>
                <w:sz w:val="18"/>
              </w:rPr>
              <w:t>折标量参考值</w:t>
            </w:r>
          </w:p>
          <w:p>
            <w:pPr>
              <w:pStyle w:val="233"/>
              <w:spacing w:before="0" w:beforeAutospacing="0" w:after="0" w:afterAutospacing="0"/>
              <w:ind w:left="1190"/>
              <w:rPr>
                <w:rFonts w:ascii="宋体"/>
                <w:sz w:val="18"/>
              </w:rPr>
            </w:pPr>
            <w:r>
              <w:rPr>
                <w:rFonts w:eastAsia="Times New Roman"/>
                <w:sz w:val="18"/>
              </w:rPr>
              <w:t xml:space="preserve">"dwzbxs": 1 //  </w:t>
            </w:r>
            <w:r>
              <w:rPr>
                <w:rFonts w:hint="eastAsia" w:ascii="宋体"/>
                <w:sz w:val="18"/>
              </w:rPr>
              <w:t>单位折标系数</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233"/>
              <w:spacing w:before="0" w:beforeAutospacing="0" w:after="0" w:afterAutospacing="0"/>
              <w:ind w:left="470"/>
              <w:rPr>
                <w:rFonts w:ascii="宋体"/>
                <w:sz w:val="18"/>
              </w:rPr>
            </w:pPr>
            <w:r>
              <w:rPr>
                <w:rFonts w:eastAsia="Times New Roman"/>
                <w:sz w:val="18"/>
              </w:rPr>
              <w:t xml:space="preserve">"productQuota": [ // </w:t>
            </w:r>
            <w:r>
              <w:rPr>
                <w:rFonts w:hint="eastAsia" w:ascii="宋体"/>
                <w:sz w:val="18"/>
              </w:rPr>
              <w:t>产品指标，提供各类单产能耗指标项的标准值</w:t>
            </w:r>
          </w:p>
          <w:p>
            <w:pPr>
              <w:pStyle w:val="233"/>
              <w:spacing w:before="0" w:beforeAutospacing="0" w:after="0" w:afterAutospacing="0"/>
              <w:rPr>
                <w:rFonts w:eastAsia="Times New Roman"/>
                <w:sz w:val="18"/>
              </w:rPr>
            </w:pPr>
            <w:r>
              <w:rPr>
                <w:rFonts w:eastAsia="Times New Roman"/>
                <w:sz w:val="18"/>
              </w:rPr>
              <w:t>{</w:t>
            </w:r>
          </w:p>
          <w:p>
            <w:pPr>
              <w:pStyle w:val="233"/>
              <w:spacing w:before="0" w:beforeAutospacing="0" w:after="0" w:afterAutospacing="0"/>
              <w:ind w:left="1190"/>
              <w:rPr>
                <w:rFonts w:ascii="宋体"/>
                <w:sz w:val="18"/>
              </w:rPr>
            </w:pPr>
            <w:r>
              <w:rPr>
                <w:rFonts w:eastAsia="Times New Roman"/>
                <w:sz w:val="18"/>
              </w:rPr>
              <w:t xml:space="preserve">"code": "0001", //  </w:t>
            </w:r>
            <w:r>
              <w:rPr>
                <w:rFonts w:hint="eastAsia" w:ascii="宋体"/>
                <w:sz w:val="18"/>
              </w:rPr>
              <w:t>指标编码</w:t>
            </w:r>
          </w:p>
          <w:p>
            <w:pPr>
              <w:pStyle w:val="233"/>
              <w:spacing w:before="0" w:beforeAutospacing="0" w:after="0" w:afterAutospacing="0"/>
              <w:ind w:left="1190" w:right="2969"/>
              <w:rPr>
                <w:rFonts w:ascii="宋体"/>
                <w:sz w:val="18"/>
              </w:rPr>
            </w:pPr>
            <w:r>
              <w:rPr>
                <w:rFonts w:eastAsia="Times New Roman"/>
                <w:sz w:val="18"/>
              </w:rPr>
              <w:t>"name": "</w:t>
            </w:r>
            <w:r>
              <w:rPr>
                <w:rFonts w:hint="eastAsia" w:ascii="宋体"/>
                <w:sz w:val="18"/>
              </w:rPr>
              <w:t>吨钢综合能耗</w:t>
            </w:r>
            <w:r>
              <w:rPr>
                <w:rFonts w:eastAsia="Times New Roman"/>
                <w:sz w:val="18"/>
              </w:rPr>
              <w:t xml:space="preserve">", // </w:t>
            </w:r>
            <w:r>
              <w:rPr>
                <w:rFonts w:hint="eastAsia" w:ascii="宋体"/>
                <w:sz w:val="18"/>
              </w:rPr>
              <w:t>指标名</w:t>
            </w:r>
            <w:r>
              <w:rPr>
                <w:rFonts w:eastAsia="Times New Roman"/>
                <w:sz w:val="18"/>
              </w:rPr>
              <w:t xml:space="preserve">"regionCode": "110101", // </w:t>
            </w:r>
            <w:r>
              <w:rPr>
                <w:rFonts w:hint="eastAsia" w:ascii="宋体"/>
                <w:sz w:val="18"/>
              </w:rPr>
              <w:t>地区编码</w:t>
            </w:r>
            <w:r>
              <w:rPr>
                <w:rFonts w:eastAsia="Times New Roman"/>
                <w:sz w:val="18"/>
              </w:rPr>
              <w:t xml:space="preserve">"industryCode": "C3120", // </w:t>
            </w:r>
            <w:r>
              <w:rPr>
                <w:rFonts w:hint="eastAsia" w:ascii="宋体"/>
                <w:sz w:val="18"/>
              </w:rPr>
              <w:t>行业编码</w:t>
            </w:r>
            <w:r>
              <w:rPr>
                <w:rFonts w:eastAsia="Times New Roman"/>
                <w:sz w:val="18"/>
              </w:rPr>
              <w:t xml:space="preserve">"gbValue": "", //  </w:t>
            </w:r>
            <w:r>
              <w:rPr>
                <w:rFonts w:hint="eastAsia" w:ascii="宋体"/>
                <w:sz w:val="18"/>
              </w:rPr>
              <w:t>国标</w:t>
            </w:r>
          </w:p>
          <w:p>
            <w:pPr>
              <w:pStyle w:val="233"/>
              <w:spacing w:before="0" w:beforeAutospacing="0" w:after="0" w:afterAutospacing="0"/>
              <w:ind w:left="1190" w:right="3029"/>
              <w:rPr>
                <w:rFonts w:ascii="宋体"/>
                <w:sz w:val="18"/>
              </w:rPr>
            </w:pPr>
            <w:r>
              <w:rPr>
                <w:rFonts w:eastAsia="Times New Roman"/>
                <w:sz w:val="18"/>
              </w:rPr>
              <w:t xml:space="preserve">"dbValue": 655, // </w:t>
            </w:r>
            <w:r>
              <w:rPr>
                <w:rFonts w:hint="eastAsia" w:ascii="宋体"/>
                <w:sz w:val="18"/>
              </w:rPr>
              <w:t>地方标准</w:t>
            </w:r>
          </w:p>
          <w:p>
            <w:pPr>
              <w:pStyle w:val="233"/>
              <w:spacing w:before="0" w:beforeAutospacing="0" w:after="0" w:afterAutospacing="0"/>
              <w:ind w:left="1190" w:right="3029"/>
              <w:rPr>
                <w:rFonts w:ascii="宋体"/>
                <w:sz w:val="18"/>
              </w:rPr>
            </w:pPr>
            <w:r>
              <w:rPr>
                <w:rFonts w:eastAsia="Times New Roman"/>
                <w:sz w:val="18"/>
              </w:rPr>
              <w:t>"elemUnit": "</w:t>
            </w:r>
            <w:r>
              <w:rPr>
                <w:rFonts w:hint="eastAsia" w:ascii="宋体"/>
                <w:sz w:val="18"/>
              </w:rPr>
              <w:t>吨标准煤</w:t>
            </w:r>
            <w:r>
              <w:rPr>
                <w:rFonts w:eastAsia="Times New Roman"/>
                <w:sz w:val="18"/>
              </w:rPr>
              <w:t xml:space="preserve">", // </w:t>
            </w:r>
            <w:r>
              <w:rPr>
                <w:rFonts w:hint="eastAsia" w:ascii="宋体"/>
                <w:sz w:val="18"/>
              </w:rPr>
              <w:t>分子单位</w:t>
            </w:r>
            <w:r>
              <w:rPr>
                <w:rFonts w:eastAsia="Times New Roman"/>
                <w:sz w:val="18"/>
              </w:rPr>
              <w:t>"denoUnit": "</w:t>
            </w:r>
            <w:r>
              <w:rPr>
                <w:rFonts w:hint="eastAsia" w:ascii="宋体"/>
                <w:sz w:val="18"/>
              </w:rPr>
              <w:t>吨</w:t>
            </w:r>
            <w:r>
              <w:rPr>
                <w:rFonts w:eastAsia="Times New Roman"/>
                <w:sz w:val="18"/>
              </w:rPr>
              <w:t xml:space="preserve">", // </w:t>
            </w:r>
            <w:r>
              <w:rPr>
                <w:rFonts w:hint="eastAsia" w:ascii="宋体"/>
                <w:sz w:val="18"/>
              </w:rPr>
              <w:t>分母单位</w:t>
            </w:r>
          </w:p>
          <w:p>
            <w:pPr>
              <w:pStyle w:val="233"/>
              <w:spacing w:before="0" w:beforeAutospacing="0" w:after="0" w:afterAutospacing="0"/>
              <w:ind w:left="1190"/>
              <w:rPr>
                <w:rFonts w:ascii="宋体"/>
                <w:sz w:val="18"/>
              </w:rPr>
            </w:pPr>
            <w:r>
              <w:rPr>
                <w:rFonts w:eastAsia="Times New Roman"/>
                <w:sz w:val="18"/>
              </w:rPr>
              <w:t>"quotaUnit": "</w:t>
            </w:r>
            <w:r>
              <w:rPr>
                <w:rFonts w:hint="eastAsia" w:ascii="宋体"/>
                <w:sz w:val="18"/>
              </w:rPr>
              <w:t>千克标准煤</w:t>
            </w:r>
            <w:r>
              <w:rPr>
                <w:rFonts w:eastAsia="Times New Roman"/>
                <w:sz w:val="18"/>
              </w:rPr>
              <w:t>/</w:t>
            </w:r>
            <w:r>
              <w:rPr>
                <w:rFonts w:hint="eastAsia" w:ascii="宋体"/>
                <w:sz w:val="18"/>
              </w:rPr>
              <w:t>吨</w:t>
            </w:r>
            <w:r>
              <w:rPr>
                <w:rFonts w:eastAsia="Times New Roman"/>
                <w:sz w:val="18"/>
              </w:rPr>
              <w:t xml:space="preserve">", // </w:t>
            </w:r>
            <w:r>
              <w:rPr>
                <w:rFonts w:hint="eastAsia" w:ascii="宋体"/>
                <w:sz w:val="18"/>
              </w:rPr>
              <w:t>指标单位</w:t>
            </w:r>
          </w:p>
          <w:p>
            <w:pPr>
              <w:pStyle w:val="233"/>
              <w:spacing w:before="0" w:beforeAutospacing="0" w:after="0" w:afterAutospacing="0"/>
              <w:ind w:left="1190"/>
              <w:rPr>
                <w:rFonts w:ascii="宋体"/>
                <w:sz w:val="18"/>
              </w:rPr>
            </w:pPr>
            <w:r>
              <w:rPr>
                <w:rFonts w:eastAsia="Times New Roman"/>
                <w:sz w:val="18"/>
              </w:rPr>
              <w:t xml:space="preserve">"zbxs": 1000.0 //  </w:t>
            </w:r>
            <w:r>
              <w:rPr>
                <w:rFonts w:hint="eastAsia" w:ascii="宋体"/>
                <w:sz w:val="18"/>
              </w:rPr>
              <w:t>单位换算系数</w:t>
            </w:r>
          </w:p>
          <w:p>
            <w:pPr>
              <w:pStyle w:val="233"/>
              <w:spacing w:before="0" w:beforeAutospacing="0" w:after="0" w:afterAutospacing="0"/>
              <w:ind w:left="1190"/>
              <w:rPr>
                <w:rFonts w:eastAsiaTheme="minorEastAsia"/>
                <w:sz w:val="18"/>
              </w:rPr>
            </w:pPr>
            <w:r>
              <w:rPr>
                <w:rFonts w:eastAsia="Times New Roman"/>
                <w:sz w:val="18"/>
              </w:rPr>
              <w:t>}</w:t>
            </w:r>
          </w:p>
          <w:p>
            <w:pPr>
              <w:pStyle w:val="233"/>
              <w:spacing w:before="0" w:beforeAutospacing="0" w:after="0" w:afterAutospacing="0"/>
              <w:ind w:left="467"/>
              <w:rPr>
                <w:rFonts w:eastAsia="Times New Roman"/>
                <w:sz w:val="18"/>
              </w:rPr>
            </w:pPr>
            <w:r>
              <w:rPr>
                <w:rFonts w:eastAsia="Times New Roman"/>
                <w:sz w:val="18"/>
              </w:rPr>
              <w:t>]}</w:t>
            </w:r>
          </w:p>
          <w:p>
            <w:pPr>
              <w:pStyle w:val="57"/>
              <w:ind w:firstLine="0" w:firstLineChars="0"/>
              <w:rPr>
                <w:sz w:val="18"/>
              </w:rPr>
            </w:pPr>
            <w:r>
              <w:rPr>
                <w:rFonts w:eastAsia="Times New Roman"/>
                <w:sz w:val="18"/>
              </w:rPr>
              <w:t>}</w:t>
            </w:r>
          </w:p>
        </w:tc>
      </w:tr>
    </w:tbl>
    <w:p>
      <w:pPr>
        <w:spacing w:before="156" w:beforeLines="50" w:after="156" w:afterLines="50"/>
        <w:outlineLvl w:val="1"/>
        <w:rPr>
          <w:rFonts w:ascii="黑体" w:hAnsi="黑体" w:eastAsia="黑体"/>
        </w:rPr>
      </w:pPr>
      <w:r>
        <w:rPr>
          <w:rFonts w:hint="eastAsia" w:ascii="黑体" w:hAnsi="黑体" w:eastAsia="黑体"/>
        </w:rPr>
        <w:t>A.3 平台版本校验接口示例</w:t>
      </w:r>
    </w:p>
    <w:p>
      <w:pPr>
        <w:pStyle w:val="13"/>
        <w:spacing w:line="276" w:lineRule="auto"/>
        <w:ind w:left="638" w:right="617"/>
      </w:pPr>
      <w:r>
        <w:rPr>
          <w:rFonts w:hint="eastAsia"/>
        </w:rPr>
        <w:t>能耗在线监测端设备省级平台版本校验接口示例见表</w:t>
      </w:r>
      <w:r>
        <w:rPr>
          <w:rFonts w:hint="eastAsia" w:ascii="Times New Roman"/>
        </w:rPr>
        <w:t>A.3</w:t>
      </w:r>
      <w:r>
        <w:rPr>
          <w:rFonts w:hint="eastAsia"/>
        </w:rPr>
        <w:t>。</w:t>
      </w:r>
    </w:p>
    <w:p>
      <w:pPr>
        <w:pStyle w:val="113"/>
        <w:numPr>
          <w:ilvl w:val="0"/>
          <w:numId w:val="0"/>
        </w:numPr>
        <w:spacing w:before="156" w:after="156"/>
      </w:pPr>
      <w:r>
        <w:rPr>
          <w:rFonts w:hint="eastAsia"/>
        </w:rPr>
        <w:t>表</w:t>
      </w:r>
      <w:r>
        <w:rPr>
          <w:rFonts w:hint="eastAsia" w:ascii="Times New Roman"/>
        </w:rPr>
        <w:t>A.3 省级</w:t>
      </w:r>
      <w:r>
        <w:rPr>
          <w:rFonts w:hint="eastAsia"/>
        </w:rPr>
        <w:t>平台版本校验接口示例</w:t>
      </w:r>
    </w:p>
    <w:tbl>
      <w:tblPr>
        <w:tblStyle w:val="23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2"/>
        <w:gridCol w:w="7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48" w:after="100" w:afterAutospacing="1" w:line="240" w:lineRule="auto"/>
              <w:ind w:left="284" w:right="275"/>
              <w:jc w:val="center"/>
              <w:rPr>
                <w:rFonts w:ascii="宋体" w:hAnsi="Times New Roman" w:eastAsia="Times New Roman"/>
                <w:b/>
                <w:kern w:val="0"/>
                <w:sz w:val="18"/>
                <w:szCs w:val="18"/>
              </w:rPr>
            </w:pPr>
            <w:r>
              <w:rPr>
                <w:rFonts w:hint="eastAsia" w:ascii="宋体" w:hAnsi="宋体" w:eastAsia="Times New Roman"/>
                <w:b/>
                <w:kern w:val="0"/>
                <w:sz w:val="18"/>
                <w:szCs w:val="18"/>
              </w:rPr>
              <w:t>类型</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48" w:after="100" w:afterAutospacing="1" w:line="240" w:lineRule="auto"/>
              <w:ind w:left="3350" w:right="3343"/>
              <w:jc w:val="center"/>
              <w:rPr>
                <w:rFonts w:ascii="宋体" w:hAnsi="Times New Roman" w:eastAsia="Times New Roman"/>
                <w:b/>
                <w:kern w:val="0"/>
                <w:sz w:val="18"/>
                <w:szCs w:val="18"/>
              </w:rPr>
            </w:pPr>
            <w:r>
              <w:rPr>
                <w:rFonts w:hint="eastAsia" w:ascii="宋体" w:hAnsi="宋体" w:eastAsia="Times New Roman"/>
                <w:b/>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59" w:after="100" w:afterAutospacing="1" w:line="240" w:lineRule="auto"/>
              <w:ind w:left="284" w:right="275"/>
              <w:jc w:val="center"/>
              <w:rPr>
                <w:rFonts w:ascii="Times New Roman" w:hAnsi="Times New Roman" w:eastAsia="Times New Roman"/>
                <w:kern w:val="0"/>
                <w:sz w:val="18"/>
                <w:szCs w:val="18"/>
              </w:rPr>
            </w:pPr>
            <w:r>
              <w:rPr>
                <w:rFonts w:ascii="Times New Roman" w:hAnsi="Times New Roman" w:eastAsia="Times New Roman"/>
                <w:kern w:val="0"/>
                <w:sz w:val="18"/>
                <w:szCs w:val="18"/>
              </w:rPr>
              <w:t>URL</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48" w:after="100" w:afterAutospacing="1" w:line="240" w:lineRule="auto"/>
              <w:ind w:left="107"/>
              <w:jc w:val="left"/>
              <w:rPr>
                <w:rFonts w:ascii="宋体" w:hAnsi="Times New Roman" w:eastAsia="Times New Roman"/>
                <w:kern w:val="0"/>
                <w:sz w:val="18"/>
                <w:szCs w:val="18"/>
              </w:rPr>
            </w:pPr>
            <w:r>
              <w:rPr>
                <w:rFonts w:ascii="Times New Roman" w:hAnsi="Times New Roman" w:eastAsia="Times New Roman"/>
                <w:kern w:val="0"/>
                <w:sz w:val="18"/>
                <w:szCs w:val="18"/>
              </w:rPr>
              <w:t>https://[192.168.1.3/versionCheck]</w:t>
            </w:r>
            <w:r>
              <w:rPr>
                <w:rFonts w:hint="eastAsia" w:ascii="宋体" w:hAnsi="宋体" w:eastAsia="Times New Roman"/>
                <w:kern w:val="0"/>
                <w:sz w:val="18"/>
                <w:szCs w:val="18"/>
              </w:rPr>
              <w:t>，</w:t>
            </w:r>
            <w:r>
              <w:rPr>
                <w:rFonts w:ascii="Times New Roman" w:hAnsi="Times New Roman" w:eastAsia="Times New Roman"/>
                <w:kern w:val="0"/>
                <w:sz w:val="18"/>
                <w:szCs w:val="18"/>
              </w:rPr>
              <w:t>//</w:t>
            </w:r>
            <w:r>
              <w:rPr>
                <w:rFonts w:hint="eastAsia" w:ascii="宋体" w:hAnsi="宋体" w:eastAsia="Times New Roman"/>
                <w:kern w:val="0"/>
                <w:sz w:val="18"/>
                <w:szCs w:val="18"/>
              </w:rPr>
              <w:t>省级平台版本信息校验地址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59" w:after="100" w:afterAutospacing="1" w:line="240" w:lineRule="auto"/>
              <w:ind w:left="283" w:right="276"/>
              <w:jc w:val="center"/>
              <w:rPr>
                <w:rFonts w:ascii="Times New Roman" w:hAnsi="Times New Roman" w:eastAsia="Times New Roman"/>
                <w:kern w:val="0"/>
                <w:sz w:val="18"/>
                <w:szCs w:val="18"/>
              </w:rPr>
            </w:pPr>
            <w:r>
              <w:rPr>
                <w:rFonts w:ascii="Times New Roman" w:hAnsi="Times New Roman" w:eastAsia="Times New Roman"/>
                <w:kern w:val="0"/>
                <w:sz w:val="18"/>
                <w:szCs w:val="18"/>
              </w:rPr>
              <w:t>Method</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59" w:after="100" w:afterAutospacing="1"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2" w:after="100" w:afterAutospacing="1" w:line="240" w:lineRule="auto"/>
              <w:jc w:val="left"/>
              <w:rPr>
                <w:rFonts w:ascii="黑体" w:hAnsi="Times New Roman" w:eastAsia="Times New Roman"/>
                <w:kern w:val="0"/>
                <w:sz w:val="17"/>
                <w:szCs w:val="17"/>
              </w:rPr>
            </w:pPr>
          </w:p>
          <w:p>
            <w:pPr>
              <w:autoSpaceDE w:val="0"/>
              <w:autoSpaceDN w:val="0"/>
              <w:adjustRightInd/>
              <w:spacing w:before="100" w:beforeAutospacing="1" w:after="100" w:afterAutospacing="1" w:line="240" w:lineRule="auto"/>
              <w:ind w:left="284" w:right="275"/>
              <w:jc w:val="center"/>
              <w:rPr>
                <w:rFonts w:ascii="Times New Roman" w:hAnsi="Times New Roman" w:eastAsia="Times New Roman"/>
                <w:kern w:val="0"/>
                <w:sz w:val="18"/>
                <w:szCs w:val="18"/>
              </w:rPr>
            </w:pPr>
            <w:r>
              <w:rPr>
                <w:rFonts w:ascii="Times New Roman" w:hAnsi="Times New Roman" w:eastAsia="Times New Roman"/>
                <w:kern w:val="0"/>
                <w:sz w:val="18"/>
                <w:szCs w:val="18"/>
              </w:rPr>
              <w:t>Request</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67"/>
              <w:jc w:val="left"/>
              <w:rPr>
                <w:rFonts w:ascii="Times New Roman" w:hAnsi="Times New Roman" w:eastAsia="Times New Roman"/>
                <w:kern w:val="0"/>
                <w:sz w:val="18"/>
                <w:szCs w:val="18"/>
              </w:rPr>
            </w:pPr>
            <w:r>
              <w:rPr>
                <w:rFonts w:ascii="Times New Roman" w:hAnsi="Times New Roman" w:eastAsia="Times New Roman"/>
                <w:kern w:val="0"/>
                <w:sz w:val="18"/>
                <w:szCs w:val="18"/>
              </w:rPr>
              <w:t>"deviceId": "0ef6ecea08bf84c7b639c3e9b84ed546",//</w:t>
            </w:r>
            <w:r>
              <w:rPr>
                <w:rFonts w:hint="eastAsia" w:ascii="宋体" w:hAnsi="宋体" w:eastAsia="Times New Roman"/>
                <w:kern w:val="0"/>
                <w:sz w:val="18"/>
                <w:szCs w:val="18"/>
              </w:rPr>
              <w:t>设备序列号</w:t>
            </w:r>
            <w:r>
              <w:rPr>
                <w:rFonts w:hint="eastAsia" w:ascii="宋体" w:hAnsi="Times New Roman" w:eastAsia="Times New Roman"/>
                <w:kern w:val="0"/>
                <w:sz w:val="18"/>
                <w:szCs w:val="18"/>
              </w:rPr>
              <w:t xml:space="preserve"> </w:t>
            </w:r>
            <w:r>
              <w:rPr>
                <w:rFonts w:ascii="Times New Roman" w:hAnsi="Times New Roman" w:eastAsia="Times New Roman"/>
                <w:kern w:val="0"/>
                <w:sz w:val="18"/>
                <w:szCs w:val="18"/>
              </w:rPr>
              <w:t>GUID,</w:t>
            </w:r>
          </w:p>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00" w:beforeAutospacing="1" w:after="100" w:afterAutospacing="1" w:line="240" w:lineRule="auto"/>
              <w:jc w:val="left"/>
              <w:rPr>
                <w:rFonts w:ascii="黑体" w:hAnsi="Times New Roman" w:eastAsia="Times New Roman"/>
                <w:kern w:val="0"/>
                <w:sz w:val="20"/>
                <w:szCs w:val="20"/>
              </w:rPr>
            </w:pPr>
          </w:p>
          <w:p>
            <w:pPr>
              <w:autoSpaceDE w:val="0"/>
              <w:autoSpaceDN w:val="0"/>
              <w:adjustRightInd/>
              <w:spacing w:before="4" w:after="100" w:afterAutospacing="1" w:line="240" w:lineRule="auto"/>
              <w:jc w:val="left"/>
              <w:rPr>
                <w:rFonts w:ascii="黑体" w:hAnsi="Times New Roman" w:eastAsia="Times New Roman"/>
                <w:kern w:val="0"/>
                <w:sz w:val="24"/>
                <w:szCs w:val="24"/>
              </w:rPr>
            </w:pPr>
          </w:p>
          <w:p>
            <w:pPr>
              <w:autoSpaceDE w:val="0"/>
              <w:autoSpaceDN w:val="0"/>
              <w:adjustRightInd/>
              <w:spacing w:before="1" w:after="100" w:afterAutospacing="1" w:line="240" w:lineRule="auto"/>
              <w:ind w:left="284" w:right="275"/>
              <w:jc w:val="center"/>
              <w:rPr>
                <w:rFonts w:ascii="Times New Roman" w:hAnsi="Times New Roman" w:eastAsia="Times New Roman"/>
                <w:kern w:val="0"/>
                <w:sz w:val="18"/>
                <w:szCs w:val="18"/>
              </w:rPr>
            </w:pPr>
            <w:r>
              <w:rPr>
                <w:rFonts w:ascii="Times New Roman" w:hAnsi="Times New Roman" w:eastAsia="Times New Roman"/>
                <w:kern w:val="0"/>
                <w:sz w:val="18"/>
                <w:szCs w:val="18"/>
              </w:rPr>
              <w:t>Response</w:t>
            </w:r>
          </w:p>
        </w:tc>
        <w:tc>
          <w:tcPr>
            <w:tcW w:w="0" w:type="auto"/>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67" w:right="2340"/>
              <w:jc w:val="left"/>
              <w:rPr>
                <w:rFonts w:ascii="宋体" w:hAnsi="宋体" w:eastAsia="Times New Roman"/>
                <w:kern w:val="0"/>
                <w:sz w:val="18"/>
                <w:szCs w:val="18"/>
              </w:rPr>
            </w:pPr>
            <w:r>
              <w:rPr>
                <w:rFonts w:ascii="Times New Roman" w:hAnsi="Times New Roman" w:eastAsia="Times New Roman"/>
                <w:kern w:val="0"/>
                <w:sz w:val="18"/>
                <w:szCs w:val="18"/>
              </w:rPr>
              <w:t xml:space="preserve">"responseCode": “0”, // </w:t>
            </w:r>
            <w:r>
              <w:rPr>
                <w:rFonts w:hint="eastAsia" w:ascii="宋体" w:hAnsi="宋体" w:eastAsia="Times New Roman"/>
                <w:kern w:val="0"/>
                <w:sz w:val="18"/>
                <w:szCs w:val="18"/>
              </w:rPr>
              <w:t xml:space="preserve">返 回 码 ， 详 见 表 </w:t>
            </w:r>
            <w:r>
              <w:rPr>
                <w:rFonts w:ascii="宋体" w:hAnsi="宋体" w:eastAsia="Times New Roman"/>
                <w:kern w:val="0"/>
                <w:sz w:val="18"/>
                <w:szCs w:val="18"/>
              </w:rPr>
              <w:t>1</w:t>
            </w:r>
            <w:r>
              <w:rPr>
                <w:rFonts w:ascii="Times New Roman" w:hAnsi="Times New Roman" w:eastAsia="Times New Roman"/>
                <w:kern w:val="0"/>
                <w:sz w:val="18"/>
                <w:szCs w:val="18"/>
              </w:rPr>
              <w:t xml:space="preserve"> "responseMessage":"RECEIVESUCCESS",//</w:t>
            </w:r>
            <w:r>
              <w:rPr>
                <w:rFonts w:hint="eastAsia" w:ascii="宋体" w:hAnsi="宋体" w:eastAsia="Times New Roman"/>
                <w:kern w:val="0"/>
                <w:sz w:val="18"/>
                <w:szCs w:val="18"/>
              </w:rPr>
              <w:t>状态提示</w:t>
            </w:r>
          </w:p>
          <w:p>
            <w:pPr>
              <w:autoSpaceDE w:val="0"/>
              <w:autoSpaceDN w:val="0"/>
              <w:adjustRightInd/>
              <w:spacing w:line="240" w:lineRule="auto"/>
              <w:ind w:left="467" w:right="2340"/>
              <w:jc w:val="left"/>
              <w:rPr>
                <w:rFonts w:ascii="宋体" w:hAnsi="宋体" w:eastAsia="Times New Roman"/>
                <w:kern w:val="0"/>
                <w:sz w:val="18"/>
                <w:szCs w:val="18"/>
              </w:rPr>
            </w:pPr>
            <w:r>
              <w:rPr>
                <w:rFonts w:ascii="Times New Roman" w:hAnsi="Times New Roman" w:eastAsia="Times New Roman"/>
                <w:kern w:val="0"/>
                <w:sz w:val="18"/>
                <w:szCs w:val="18"/>
              </w:rPr>
              <w:t>"regVersion": "125",//</w:t>
            </w:r>
            <w:r>
              <w:rPr>
                <w:rFonts w:hint="eastAsia" w:ascii="宋体" w:hAnsi="宋体" w:eastAsia="Times New Roman"/>
                <w:kern w:val="0"/>
                <w:sz w:val="18"/>
                <w:szCs w:val="18"/>
              </w:rPr>
              <w:t>省级平台：注册服务版本信息</w:t>
            </w:r>
          </w:p>
          <w:p>
            <w:pPr>
              <w:autoSpaceDE w:val="0"/>
              <w:autoSpaceDN w:val="0"/>
              <w:adjustRightInd/>
              <w:spacing w:line="240" w:lineRule="auto"/>
              <w:ind w:left="467" w:right="2340"/>
              <w:jc w:val="left"/>
              <w:rPr>
                <w:rFonts w:ascii="宋体" w:hAnsi="宋体" w:eastAsia="Times New Roman"/>
                <w:kern w:val="0"/>
                <w:sz w:val="18"/>
                <w:szCs w:val="18"/>
              </w:rPr>
            </w:pPr>
            <w:r>
              <w:rPr>
                <w:rFonts w:ascii="Times New Roman" w:hAnsi="Times New Roman" w:eastAsia="Times New Roman"/>
                <w:kern w:val="0"/>
                <w:sz w:val="18"/>
                <w:szCs w:val="18"/>
              </w:rPr>
              <w:t>"dicVersion": "125"//</w:t>
            </w:r>
            <w:r>
              <w:rPr>
                <w:rFonts w:hint="eastAsia" w:ascii="宋体" w:hAnsi="宋体" w:eastAsia="Times New Roman"/>
                <w:kern w:val="0"/>
                <w:sz w:val="18"/>
                <w:szCs w:val="18"/>
              </w:rPr>
              <w:t>省级平台：基础数据版本信息</w:t>
            </w:r>
          </w:p>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tc>
      </w:tr>
    </w:tbl>
    <w:p>
      <w:pPr>
        <w:spacing w:before="156" w:beforeLines="50" w:after="156" w:afterLines="50"/>
        <w:outlineLvl w:val="1"/>
        <w:rPr>
          <w:rFonts w:ascii="黑体" w:hAnsi="黑体" w:eastAsia="黑体"/>
        </w:rPr>
      </w:pPr>
      <w:r>
        <w:rPr>
          <w:rFonts w:hint="eastAsia" w:ascii="黑体" w:hAnsi="黑体" w:eastAsia="黑体"/>
        </w:rPr>
        <w:t>A.4 用能单位基础信息上传接口示例</w:t>
      </w:r>
    </w:p>
    <w:p>
      <w:pPr>
        <w:pStyle w:val="57"/>
        <w:ind w:firstLine="420"/>
      </w:pPr>
      <w:r>
        <w:rPr>
          <w:rFonts w:hint="eastAsia"/>
        </w:rPr>
        <w:t>能耗在线监测端设备用能单位基础信息上传接口示例见表A.4。</w:t>
      </w:r>
    </w:p>
    <w:p>
      <w:pPr>
        <w:pStyle w:val="113"/>
        <w:numPr>
          <w:ilvl w:val="0"/>
          <w:numId w:val="0"/>
        </w:numPr>
        <w:spacing w:before="156" w:after="156"/>
      </w:pPr>
      <w:r>
        <w:rPr>
          <w:rFonts w:hint="eastAsia"/>
        </w:rPr>
        <w:t>表A.4 用能单位基础信息上传接口示例</w:t>
      </w:r>
    </w:p>
    <w:tbl>
      <w:tblPr>
        <w:tblStyle w:val="23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2"/>
        <w:gridCol w:w="7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12" w:after="100" w:afterAutospacing="1" w:line="240" w:lineRule="auto"/>
              <w:ind w:left="284" w:right="275"/>
              <w:jc w:val="center"/>
              <w:rPr>
                <w:rFonts w:ascii="宋体" w:hAnsi="Times New Roman" w:eastAsia="Times New Roman"/>
                <w:b/>
                <w:kern w:val="0"/>
                <w:sz w:val="18"/>
                <w:szCs w:val="18"/>
              </w:rPr>
            </w:pPr>
            <w:r>
              <w:rPr>
                <w:rFonts w:hint="eastAsia" w:ascii="宋体" w:hAnsi="宋体" w:eastAsia="Times New Roman"/>
                <w:b/>
                <w:kern w:val="0"/>
                <w:sz w:val="18"/>
                <w:szCs w:val="18"/>
              </w:rPr>
              <w:t>类型</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12" w:after="100" w:afterAutospacing="1" w:line="240" w:lineRule="auto"/>
              <w:ind w:left="3350" w:right="3343"/>
              <w:jc w:val="center"/>
              <w:rPr>
                <w:rFonts w:ascii="宋体" w:hAnsi="Times New Roman" w:eastAsia="Times New Roman"/>
                <w:b/>
                <w:kern w:val="0"/>
                <w:sz w:val="18"/>
                <w:szCs w:val="18"/>
              </w:rPr>
            </w:pPr>
            <w:r>
              <w:rPr>
                <w:rFonts w:hint="eastAsia" w:ascii="宋体" w:hAnsi="宋体" w:eastAsia="Times New Roman"/>
                <w:b/>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24" w:after="100" w:afterAutospacing="1" w:line="240" w:lineRule="auto"/>
              <w:ind w:left="284" w:right="275"/>
              <w:jc w:val="center"/>
              <w:rPr>
                <w:rFonts w:ascii="Times New Roman" w:hAnsi="Times New Roman" w:eastAsia="Times New Roman"/>
                <w:kern w:val="0"/>
                <w:sz w:val="18"/>
                <w:szCs w:val="18"/>
              </w:rPr>
            </w:pPr>
            <w:r>
              <w:rPr>
                <w:rFonts w:ascii="Times New Roman" w:hAnsi="Times New Roman" w:eastAsia="Times New Roman"/>
                <w:kern w:val="0"/>
                <w:sz w:val="18"/>
                <w:szCs w:val="18"/>
              </w:rPr>
              <w:t>URL</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12" w:after="100" w:afterAutospacing="1" w:line="240" w:lineRule="auto"/>
              <w:ind w:left="107"/>
              <w:jc w:val="left"/>
              <w:rPr>
                <w:rFonts w:ascii="宋体" w:hAnsi="Times New Roman" w:eastAsia="Times New Roman"/>
                <w:kern w:val="0"/>
                <w:sz w:val="18"/>
                <w:szCs w:val="18"/>
              </w:rPr>
            </w:pPr>
            <w:r>
              <w:rPr>
                <w:rFonts w:ascii="Times New Roman" w:hAnsi="Times New Roman" w:eastAsia="Times New Roman"/>
                <w:kern w:val="0"/>
                <w:sz w:val="18"/>
                <w:szCs w:val="18"/>
              </w:rPr>
              <w:t>https://[192.168.1.4/uploadConfigData]</w:t>
            </w:r>
            <w:r>
              <w:rPr>
                <w:rFonts w:hint="eastAsia" w:ascii="宋体" w:hAnsi="宋体" w:eastAsia="Times New Roman"/>
                <w:kern w:val="0"/>
                <w:sz w:val="18"/>
                <w:szCs w:val="18"/>
              </w:rPr>
              <w:t>，</w:t>
            </w:r>
            <w:r>
              <w:rPr>
                <w:rFonts w:ascii="Times New Roman" w:hAnsi="Times New Roman" w:eastAsia="Times New Roman"/>
                <w:kern w:val="0"/>
                <w:sz w:val="18"/>
                <w:szCs w:val="18"/>
              </w:rPr>
              <w:t>//</w:t>
            </w:r>
            <w:r>
              <w:rPr>
                <w:rFonts w:hint="eastAsia" w:ascii="宋体" w:hAnsi="宋体" w:eastAsia="Times New Roman"/>
                <w:kern w:val="0"/>
                <w:sz w:val="18"/>
                <w:szCs w:val="18"/>
              </w:rPr>
              <w:t>省级平台用能单位基础信息上传地址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83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00" w:after="100" w:afterAutospacing="1" w:line="240" w:lineRule="auto"/>
              <w:ind w:left="283" w:right="276"/>
              <w:jc w:val="center"/>
              <w:rPr>
                <w:rFonts w:ascii="Times New Roman" w:hAnsi="Times New Roman" w:eastAsia="Times New Roman"/>
                <w:kern w:val="0"/>
                <w:sz w:val="18"/>
                <w:szCs w:val="18"/>
              </w:rPr>
            </w:pPr>
            <w:r>
              <w:rPr>
                <w:rFonts w:ascii="Times New Roman" w:hAnsi="Times New Roman" w:eastAsia="Times New Roman"/>
                <w:kern w:val="0"/>
                <w:sz w:val="18"/>
                <w:szCs w:val="18"/>
              </w:rPr>
              <w:t>Method</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00" w:after="100" w:afterAutospacing="1"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83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after="100" w:afterAutospacing="1" w:line="240" w:lineRule="auto"/>
              <w:ind w:left="283" w:right="276"/>
              <w:jc w:val="center"/>
              <w:rPr>
                <w:rFonts w:ascii="Times New Roman" w:hAnsi="Times New Roman" w:eastAsia="Times New Roman"/>
                <w:kern w:val="0"/>
                <w:sz w:val="18"/>
                <w:szCs w:val="18"/>
              </w:rPr>
            </w:pPr>
            <w:r>
              <w:rPr>
                <w:rFonts w:ascii="Times New Roman" w:hAnsi="Times New Roman" w:eastAsia="Times New Roman"/>
                <w:kern w:val="0"/>
                <w:sz w:val="18"/>
                <w:szCs w:val="18"/>
              </w:rPr>
              <w:t>REQUEST</w:t>
            </w:r>
          </w:p>
        </w:tc>
        <w:tc>
          <w:tcPr>
            <w:tcW w:w="416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67"/>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"deviceId": "0ef6ecea08bf84c7b639c3e9b84ed546", // </w:t>
            </w:r>
            <w:r>
              <w:rPr>
                <w:rFonts w:hint="eastAsia" w:ascii="宋体" w:hAnsi="宋体" w:eastAsia="Times New Roman"/>
                <w:kern w:val="0"/>
                <w:sz w:val="18"/>
                <w:szCs w:val="18"/>
              </w:rPr>
              <w:t>从服务地址发布平台获取</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w:t>
            </w:r>
          </w:p>
          <w:p>
            <w:pPr>
              <w:autoSpaceDE w:val="0"/>
              <w:autoSpaceDN w:val="0"/>
              <w:adjustRightInd/>
              <w:spacing w:line="240" w:lineRule="auto"/>
              <w:ind w:left="469" w:hanging="3"/>
              <w:jc w:val="left"/>
              <w:rPr>
                <w:rFonts w:ascii="Times New Roman" w:hAnsi="Times New Roman" w:eastAsia="Times New Roman"/>
                <w:kern w:val="0"/>
                <w:sz w:val="18"/>
                <w:szCs w:val="18"/>
              </w:rPr>
            </w:pPr>
            <w:r>
              <w:rPr>
                <w:rFonts w:ascii="Times New Roman" w:hAnsi="Times New Roman" w:eastAsia="Times New Roman"/>
                <w:kern w:val="0"/>
                <w:sz w:val="18"/>
                <w:szCs w:val="18"/>
              </w:rPr>
              <w:t>"enterpriseCode": "91330000573973053F",//</w:t>
            </w:r>
            <w:r>
              <w:rPr>
                <w:rFonts w:hint="eastAsia" w:ascii="宋体" w:hAnsi="宋体" w:eastAsia="Times New Roman"/>
                <w:kern w:val="0"/>
                <w:sz w:val="18"/>
                <w:szCs w:val="18"/>
              </w:rPr>
              <w:t>统一社会信用代码</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w:t>
            </w:r>
          </w:p>
          <w:p>
            <w:pPr>
              <w:autoSpaceDE w:val="0"/>
              <w:autoSpaceDN w:val="0"/>
              <w:adjustRightInd/>
              <w:spacing w:line="240" w:lineRule="auto"/>
              <w:ind w:left="469" w:hanging="3"/>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"collectItemConfig": [ // </w:t>
            </w:r>
            <w:r>
              <w:rPr>
                <w:rFonts w:hint="eastAsia" w:ascii="宋体" w:hAnsi="宋体" w:eastAsia="Times New Roman"/>
                <w:kern w:val="0"/>
                <w:sz w:val="18"/>
                <w:szCs w:val="18"/>
              </w:rPr>
              <w:t>采集数据项配置</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w:t>
            </w:r>
          </w:p>
          <w:p>
            <w:pPr>
              <w:autoSpaceDE w:val="0"/>
              <w:autoSpaceDN w:val="0"/>
              <w:adjustRightInd/>
              <w:spacing w:line="240" w:lineRule="auto"/>
              <w:ind w:left="830"/>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1190" w:right="612"/>
              <w:jc w:val="left"/>
              <w:rPr>
                <w:rFonts w:ascii="宋体" w:hAnsi="宋体" w:eastAsia="Times New Roman"/>
                <w:kern w:val="0"/>
                <w:sz w:val="18"/>
                <w:szCs w:val="18"/>
              </w:rPr>
            </w:pPr>
            <w:r>
              <w:rPr>
                <w:rFonts w:ascii="Times New Roman" w:hAnsi="Times New Roman" w:eastAsia="Times New Roman"/>
                <w:kern w:val="0"/>
                <w:sz w:val="18"/>
                <w:szCs w:val="18"/>
              </w:rPr>
              <w:t>"name": "</w:t>
            </w:r>
            <w:r>
              <w:rPr>
                <w:rFonts w:hint="eastAsia" w:ascii="宋体" w:hAnsi="宋体" w:eastAsia="Times New Roman"/>
                <w:kern w:val="0"/>
                <w:sz w:val="18"/>
                <w:szCs w:val="18"/>
              </w:rPr>
              <w:t>全厂</w:t>
            </w:r>
            <w:r>
              <w:rPr>
                <w:rFonts w:ascii="Times New Roman" w:hAnsi="Times New Roman" w:eastAsia="Times New Roman"/>
                <w:kern w:val="0"/>
                <w:sz w:val="18"/>
                <w:szCs w:val="18"/>
              </w:rPr>
              <w:t>-</w:t>
            </w:r>
            <w:r>
              <w:rPr>
                <w:rFonts w:hint="eastAsia" w:ascii="宋体" w:hAnsi="宋体" w:eastAsia="Times New Roman"/>
                <w:kern w:val="0"/>
                <w:sz w:val="18"/>
                <w:szCs w:val="18"/>
              </w:rPr>
              <w:t>二次能源</w:t>
            </w:r>
            <w:r>
              <w:rPr>
                <w:rFonts w:ascii="Times New Roman" w:hAnsi="Times New Roman" w:eastAsia="Times New Roman"/>
                <w:kern w:val="0"/>
                <w:sz w:val="18"/>
                <w:szCs w:val="18"/>
              </w:rPr>
              <w:t>-</w:t>
            </w:r>
            <w:r>
              <w:rPr>
                <w:rFonts w:hint="eastAsia" w:ascii="宋体" w:hAnsi="宋体" w:eastAsia="Times New Roman"/>
                <w:kern w:val="0"/>
                <w:sz w:val="18"/>
                <w:szCs w:val="18"/>
              </w:rPr>
              <w:t>电力</w:t>
            </w:r>
            <w:r>
              <w:rPr>
                <w:rFonts w:ascii="Times New Roman" w:hAnsi="Times New Roman" w:eastAsia="Times New Roman"/>
                <w:kern w:val="0"/>
                <w:sz w:val="18"/>
                <w:szCs w:val="18"/>
              </w:rPr>
              <w:t>-</w:t>
            </w:r>
            <w:r>
              <w:rPr>
                <w:rFonts w:hint="eastAsia" w:ascii="宋体" w:hAnsi="宋体" w:eastAsia="Times New Roman"/>
                <w:kern w:val="0"/>
                <w:sz w:val="18"/>
                <w:szCs w:val="18"/>
              </w:rPr>
              <w:t>购进已消费</w:t>
            </w:r>
            <w:r>
              <w:rPr>
                <w:rFonts w:ascii="Times New Roman" w:hAnsi="Times New Roman" w:eastAsia="Times New Roman"/>
                <w:kern w:val="0"/>
                <w:sz w:val="18"/>
                <w:szCs w:val="18"/>
              </w:rPr>
              <w:t xml:space="preserve">", // </w:t>
            </w:r>
            <w:r>
              <w:rPr>
                <w:rFonts w:hint="eastAsia" w:ascii="宋体" w:hAnsi="宋体" w:eastAsia="Times New Roman"/>
                <w:kern w:val="0"/>
                <w:sz w:val="18"/>
                <w:szCs w:val="18"/>
              </w:rPr>
              <w:t>采集数据项指标名称</w:t>
            </w:r>
          </w:p>
          <w:p>
            <w:pPr>
              <w:autoSpaceDE w:val="0"/>
              <w:autoSpaceDN w:val="0"/>
              <w:adjustRightInd/>
              <w:spacing w:line="240" w:lineRule="auto"/>
              <w:ind w:left="1190" w:right="612"/>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"processCode": "00",  // </w:t>
            </w:r>
            <w:r>
              <w:rPr>
                <w:rFonts w:hint="eastAsia" w:ascii="宋体" w:hAnsi="宋体" w:eastAsia="Times New Roman"/>
                <w:kern w:val="0"/>
                <w:sz w:val="18"/>
                <w:szCs w:val="18"/>
              </w:rPr>
              <w:t>生产工序，参照行业采集指南，</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w:t>
            </w:r>
          </w:p>
          <w:p>
            <w:pPr>
              <w:autoSpaceDE w:val="0"/>
              <w:autoSpaceDN w:val="0"/>
              <w:adjustRightInd/>
              <w:spacing w:line="240" w:lineRule="auto"/>
              <w:ind w:left="1190" w:right="612"/>
              <w:jc w:val="left"/>
              <w:rPr>
                <w:rFonts w:ascii="Times New Roman" w:hAnsi="Times New Roman" w:eastAsia="Times New Roman"/>
                <w:kern w:val="0"/>
                <w:sz w:val="18"/>
                <w:szCs w:val="18"/>
              </w:rPr>
            </w:pPr>
            <w:r>
              <w:rPr>
                <w:rFonts w:ascii="Times New Roman" w:hAnsi="Times New Roman" w:eastAsia="Times New Roman"/>
                <w:kern w:val="0"/>
                <w:sz w:val="18"/>
                <w:szCs w:val="18"/>
              </w:rPr>
              <w:t xml:space="preserve">"processUnitCode": "00", // </w:t>
            </w:r>
            <w:r>
              <w:rPr>
                <w:rFonts w:hint="eastAsia" w:ascii="宋体" w:hAnsi="宋体" w:eastAsia="Times New Roman"/>
                <w:kern w:val="0"/>
                <w:sz w:val="18"/>
                <w:szCs w:val="18"/>
              </w:rPr>
              <w:t>工序单元</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w:t>
            </w:r>
          </w:p>
          <w:p>
            <w:pPr>
              <w:autoSpaceDE w:val="0"/>
              <w:autoSpaceDN w:val="0"/>
              <w:adjustRightInd/>
              <w:spacing w:line="240" w:lineRule="auto"/>
              <w:ind w:left="1190" w:right="1661"/>
              <w:jc w:val="left"/>
              <w:rPr>
                <w:rFonts w:ascii="Times New Roman" w:hAnsi="Times New Roman" w:eastAsiaTheme="minorEastAsia"/>
                <w:kern w:val="0"/>
                <w:sz w:val="18"/>
                <w:szCs w:val="18"/>
              </w:rPr>
            </w:pPr>
            <w:r>
              <w:rPr>
                <w:rFonts w:ascii="Times New Roman" w:hAnsi="Times New Roman" w:eastAsia="Times New Roman"/>
                <w:kern w:val="0"/>
                <w:sz w:val="18"/>
                <w:szCs w:val="18"/>
              </w:rPr>
              <w:t xml:space="preserve">"equipmentCode": "00",  // </w:t>
            </w:r>
            <w:r>
              <w:rPr>
                <w:rFonts w:hint="eastAsia" w:ascii="宋体" w:hAnsi="宋体" w:eastAsia="Times New Roman"/>
                <w:kern w:val="0"/>
                <w:sz w:val="18"/>
                <w:szCs w:val="18"/>
              </w:rPr>
              <w:t>重点耗能设备类型</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"equipmentUnitCode": "00", // </w:t>
            </w:r>
            <w:r>
              <w:rPr>
                <w:rFonts w:hint="eastAsia" w:ascii="宋体" w:hAnsi="宋体" w:eastAsia="Times New Roman"/>
                <w:kern w:val="0"/>
                <w:sz w:val="18"/>
                <w:szCs w:val="18"/>
              </w:rPr>
              <w:t>重点耗能设备编号</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"energyClassCode": "02", // </w:t>
            </w:r>
            <w:r>
              <w:rPr>
                <w:rFonts w:hint="eastAsia" w:ascii="宋体" w:hAnsi="宋体" w:eastAsia="Times New Roman"/>
                <w:kern w:val="0"/>
                <w:sz w:val="18"/>
                <w:szCs w:val="18"/>
              </w:rPr>
              <w:t>采集对象类型</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"energyTypeCode": "3300", // </w:t>
            </w:r>
            <w:r>
              <w:rPr>
                <w:rFonts w:hint="eastAsia" w:ascii="宋体" w:hAnsi="宋体" w:eastAsia="Times New Roman"/>
                <w:kern w:val="0"/>
                <w:sz w:val="18"/>
                <w:szCs w:val="18"/>
              </w:rPr>
              <w:t>能源分类</w:t>
            </w:r>
            <w:r>
              <w:rPr>
                <w:rFonts w:hint="eastAsia" w:ascii="宋体" w:hAnsi="Times New Roman" w:eastAsia="Times New Roman"/>
                <w:kern w:val="0"/>
                <w:sz w:val="18"/>
                <w:szCs w:val="18"/>
              </w:rPr>
              <w:t xml:space="preserve"> </w:t>
            </w:r>
            <w:r>
              <w:rPr>
                <w:rFonts w:ascii="Times New Roman" w:hAnsi="Times New Roman" w:eastAsia="Times New Roman"/>
                <w:kern w:val="0"/>
                <w:sz w:val="18"/>
                <w:szCs w:val="18"/>
              </w:rPr>
              <w:t xml:space="preserve">+ </w:t>
            </w:r>
            <w:r>
              <w:rPr>
                <w:rFonts w:hint="eastAsia" w:ascii="宋体" w:hAnsi="宋体" w:eastAsia="Times New Roman"/>
                <w:kern w:val="0"/>
                <w:sz w:val="18"/>
                <w:szCs w:val="18"/>
              </w:rPr>
              <w:t>分项</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"dataUsageCode": "11",  //  </w:t>
            </w:r>
            <w:r>
              <w:rPr>
                <w:rFonts w:hint="eastAsia" w:ascii="宋体" w:hAnsi="宋体" w:eastAsia="Times New Roman"/>
                <w:kern w:val="0"/>
                <w:sz w:val="18"/>
                <w:szCs w:val="18"/>
              </w:rPr>
              <w:t>用途编码</w:t>
            </w:r>
            <w:r>
              <w:rPr>
                <w:rFonts w:ascii="Times New Roman" w:hAnsi="Times New Roman" w:eastAsia="Times New Roman"/>
                <w:kern w:val="0"/>
                <w:sz w:val="18"/>
                <w:szCs w:val="18"/>
              </w:rPr>
              <w:t>(</w:t>
            </w:r>
            <w:r>
              <w:rPr>
                <w:rFonts w:hint="eastAsia" w:ascii="宋体" w:hAnsi="宋体" w:eastAsia="Times New Roman"/>
                <w:kern w:val="0"/>
                <w:sz w:val="18"/>
                <w:szCs w:val="18"/>
              </w:rPr>
              <w:t>必填</w:t>
            </w:r>
            <w:r>
              <w:rPr>
                <w:rFonts w:ascii="Times New Roman" w:hAnsi="Times New Roman" w:eastAsia="Times New Roman"/>
                <w:kern w:val="0"/>
                <w:sz w:val="18"/>
                <w:szCs w:val="18"/>
              </w:rPr>
              <w:t>)</w:t>
            </w:r>
          </w:p>
        </w:tc>
      </w:tr>
    </w:tbl>
    <w:p>
      <w:pPr>
        <w:widowControl/>
        <w:adjustRightInd/>
        <w:spacing w:line="240" w:lineRule="auto"/>
        <w:jc w:val="left"/>
      </w:pPr>
      <w:r>
        <w:br w:type="page"/>
      </w:r>
    </w:p>
    <w:p>
      <w:pPr>
        <w:jc w:val="center"/>
        <w:rPr>
          <w:rFonts w:ascii="黑体" w:hAnsi="Times New Roman" w:eastAsia="黑体"/>
          <w:kern w:val="0"/>
          <w:szCs w:val="20"/>
        </w:rPr>
      </w:pPr>
      <w:r>
        <w:rPr>
          <w:rFonts w:hint="eastAsia" w:ascii="黑体" w:hAnsi="Times New Roman" w:eastAsia="黑体"/>
          <w:kern w:val="0"/>
          <w:szCs w:val="20"/>
        </w:rPr>
        <w:t>表A</w:t>
      </w:r>
      <w:r>
        <w:rPr>
          <w:rFonts w:ascii="黑体" w:hAnsi="Times New Roman" w:eastAsia="黑体"/>
          <w:kern w:val="0"/>
          <w:szCs w:val="20"/>
        </w:rPr>
        <w:t>.</w:t>
      </w:r>
      <w:r>
        <w:rPr>
          <w:rFonts w:hint="eastAsia" w:ascii="黑体" w:hAnsi="Times New Roman" w:eastAsia="黑体"/>
          <w:kern w:val="0"/>
          <w:szCs w:val="20"/>
        </w:rPr>
        <w:t>4（续）</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rPr>
                <w:rFonts w:hint="eastAsia"/>
              </w:rPr>
              <w:t>类型</w:t>
            </w:r>
          </w:p>
        </w:tc>
        <w:tc>
          <w:tcPr>
            <w:tcW w:w="7506" w:type="dxa"/>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pStyle w:val="233"/>
              <w:spacing w:before="0" w:beforeAutospacing="0" w:after="0" w:afterAutospacing="0"/>
              <w:ind w:left="107"/>
              <w:rPr>
                <w:rFonts w:eastAsia="Times New Roman"/>
                <w:sz w:val="18"/>
              </w:rPr>
            </w:pPr>
            <w:r>
              <w:rPr>
                <w:rFonts w:eastAsia="Times New Roman"/>
                <w:sz w:val="18"/>
              </w:rPr>
              <w:t>REQUEST</w:t>
            </w:r>
          </w:p>
        </w:tc>
        <w:tc>
          <w:tcPr>
            <w:tcW w:w="7506" w:type="dxa"/>
          </w:tcPr>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"inputType": "1", // 数据采集来源(必填)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"dataValueMax": 300000, // 数据最大值(非必填)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"dataValueMin": 0, // 数据最小值(非必填）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"statType”:”1”, //采集频率，0 实时; 1 日; 2 月;3 年</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"collectSystemName": "EXCENERGY 能源采集系统", // 采集系统名称</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"remark": "", // 备注</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"scope": 1 // 范围 1：全厂，2：生产工序，3：生产工序单元，4：重点耗</w:t>
            </w:r>
          </w:p>
          <w:p>
            <w:pPr>
              <w:pStyle w:val="233"/>
              <w:spacing w:before="0" w:beforeAutospacing="0" w:after="0" w:afterAutospacing="0"/>
              <w:ind w:left="107"/>
              <w:rPr>
                <w:rFonts w:eastAsia="Times New Roman"/>
                <w:sz w:val="18"/>
              </w:rPr>
            </w:pPr>
            <w:r>
              <w:rPr>
                <w:rFonts w:hint="eastAsia" w:eastAsia="Times New Roman"/>
                <w:sz w:val="18"/>
              </w:rPr>
              <w:t>能设备</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0" w:firstLine="360" w:firstLineChars="200"/>
              <w:rPr>
                <w:rFonts w:eastAsia="Times New Roman"/>
                <w:sz w:val="18"/>
              </w:rPr>
            </w:pPr>
            <w:r>
              <w:rPr>
                <w:rFonts w:hint="eastAsia" w:eastAsia="Times New Roman"/>
                <w:sz w:val="18"/>
              </w:rPr>
              <w:t>"enterprise": { // 用能单位(必填)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"code": "91</w:t>
            </w:r>
            <w:r>
              <w:rPr>
                <w:rFonts w:hint="eastAsia"/>
                <w:sz w:val="18"/>
              </w:rPr>
              <w:t>21</w:t>
            </w:r>
            <w:r>
              <w:rPr>
                <w:rFonts w:hint="eastAsia" w:eastAsia="Times New Roman"/>
                <w:sz w:val="18"/>
              </w:rPr>
              <w:t>0000573973053F", // 统一社会信用代码(必填)</w:t>
            </w:r>
          </w:p>
          <w:p>
            <w:pPr>
              <w:pStyle w:val="233"/>
              <w:spacing w:before="0" w:beforeAutospacing="0" w:after="0" w:afterAutospacing="0"/>
              <w:ind w:left="0"/>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"name": "示例钢铁有限责任公司", // 单位名称(必填)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"typeCode": "159", // 单位类型(必填)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"typeName": "其他有限责任公司", // 单位类型名</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"industryCode": "C3120", // 行业编码(必填)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"regionCode": "410481", // 区域编码(必填 6 位到地区级别)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"regionName": "示例市", // 地区名</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"center": false, // 是否央企(必填)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"corporationCode": "91210000573973053F", // 统一社会信用代码(必填)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"jgzh": false, // 是否能源加工转换类企业(必填)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"energyConsumeLevel": 4, // 1:5000 吨以下, 2:5000~10000 吨，3:1 万-10 万吨，4:10 万-50 万吨，5:50 万-300 万吨，6:300 万吨以上(必填)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"latitude": 33.283433, // 用能单位主要厂址中心纬度(必填)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"longitude": 113.505883, // 用能单位主要厂址中心经度(必填)</w:t>
            </w:r>
            <w:r>
              <w:rPr>
                <w:rFonts w:hint="eastAsia" w:eastAsia="Times New Roman"/>
                <w:sz w:val="18"/>
              </w:rPr>
              <w:t xml:space="preserve"> </w:t>
            </w:r>
            <w:r>
              <w:rPr>
                <w:rFonts w:hint="eastAsia"/>
                <w:sz w:val="18"/>
              </w:rPr>
              <w:t xml:space="preserve">           </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"phone": "0375-8111111", // 企业联系电话（必填）</w:t>
            </w:r>
          </w:p>
          <w:p>
            <w:pPr>
              <w:pStyle w:val="233"/>
              <w:spacing w:before="0" w:beforeAutospacing="0" w:after="0" w:afterAutospacing="0"/>
              <w:ind w:left="107"/>
              <w:rPr>
                <w:sz w:val="18"/>
              </w:rPr>
            </w:pPr>
            <w:r>
              <w:rPr>
                <w:rFonts w:hint="eastAsia" w:eastAsia="Times New Roman"/>
                <w:sz w:val="18"/>
              </w:rPr>
              <w:t xml:space="preserve"> </w:t>
            </w:r>
            <w:r>
              <w:rPr>
                <w:rFonts w:hint="eastAsia"/>
                <w:sz w:val="18"/>
              </w:rPr>
              <w:t xml:space="preserve">           "fax": "0375-8111111", // 传真</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"email": "zxjc@163.com", // 电子邮箱</w:t>
            </w:r>
          </w:p>
          <w:p>
            <w:pPr>
              <w:pStyle w:val="233"/>
              <w:spacing w:before="0" w:beforeAutospacing="0" w:after="0" w:afterAutospacing="0"/>
              <w:ind w:left="36" w:firstLine="1134" w:firstLineChars="630"/>
              <w:rPr>
                <w:sz w:val="18"/>
                <w:szCs w:val="18"/>
              </w:rPr>
            </w:pPr>
            <w:r>
              <w:rPr>
                <w:sz w:val="18"/>
                <w:szCs w:val="18"/>
              </w:rPr>
              <w:t>"address": "</w:t>
            </w:r>
            <w:r>
              <w:rPr>
                <w:rFonts w:hint="eastAsia" w:ascii="宋体" w:hAnsi="宋体"/>
                <w:sz w:val="18"/>
                <w:szCs w:val="18"/>
              </w:rPr>
              <w:t>辽宁省示例市人民大道</w:t>
            </w:r>
            <w:r>
              <w:rPr>
                <w:sz w:val="18"/>
                <w:szCs w:val="18"/>
              </w:rPr>
              <w:t xml:space="preserve"> 1 </w:t>
            </w:r>
            <w:r>
              <w:rPr>
                <w:rFonts w:hint="eastAsia" w:ascii="宋体" w:hAnsi="宋体"/>
                <w:sz w:val="18"/>
                <w:szCs w:val="18"/>
              </w:rPr>
              <w:t>号</w:t>
            </w:r>
            <w:r>
              <w:rPr>
                <w:sz w:val="18"/>
                <w:szCs w:val="18"/>
              </w:rPr>
              <w:t xml:space="preserve">", // </w:t>
            </w:r>
            <w:r>
              <w:rPr>
                <w:rFonts w:hint="eastAsia" w:ascii="宋体" w:hAnsi="宋体"/>
                <w:sz w:val="18"/>
                <w:szCs w:val="18"/>
              </w:rPr>
              <w:t>地址</w:t>
            </w:r>
          </w:p>
          <w:p>
            <w:pPr>
              <w:pStyle w:val="233"/>
              <w:spacing w:before="0" w:beforeAutospacing="0" w:after="0" w:afterAutospacing="0"/>
              <w:ind w:left="36" w:firstLine="1134" w:firstLineChars="630"/>
              <w:rPr>
                <w:sz w:val="18"/>
                <w:szCs w:val="18"/>
              </w:rPr>
            </w:pPr>
            <w:r>
              <w:rPr>
                <w:sz w:val="18"/>
                <w:szCs w:val="18"/>
              </w:rPr>
              <w:t xml:space="preserve">"zipCode": "462500" // </w:t>
            </w:r>
            <w:r>
              <w:rPr>
                <w:rFonts w:hint="eastAsia" w:ascii="宋体" w:hAnsi="宋体"/>
                <w:sz w:val="18"/>
                <w:szCs w:val="18"/>
              </w:rPr>
              <w:t>邮编</w:t>
            </w:r>
          </w:p>
          <w:p>
            <w:pPr>
              <w:pStyle w:val="233"/>
              <w:spacing w:before="0" w:beforeAutospacing="0" w:after="0" w:afterAutospacing="0"/>
              <w:ind w:left="36" w:firstLine="1134" w:firstLineChars="630"/>
              <w:rPr>
                <w:sz w:val="18"/>
                <w:szCs w:val="18"/>
              </w:rPr>
            </w:pPr>
            <w:r>
              <w:rPr>
                <w:sz w:val="18"/>
                <w:szCs w:val="18"/>
              </w:rPr>
              <w:t xml:space="preserve">"url": "", // </w:t>
            </w:r>
            <w:r>
              <w:rPr>
                <w:rFonts w:hint="eastAsia" w:ascii="宋体" w:hAnsi="宋体"/>
                <w:sz w:val="18"/>
                <w:szCs w:val="18"/>
              </w:rPr>
              <w:t>用能单位网站地址</w:t>
            </w:r>
            <w:r>
              <w:rPr>
                <w:sz w:val="18"/>
                <w:szCs w:val="18"/>
              </w:rPr>
              <w:t xml:space="preserve"> URL</w:t>
            </w:r>
          </w:p>
          <w:p>
            <w:pPr>
              <w:pStyle w:val="233"/>
              <w:spacing w:before="0" w:beforeAutospacing="0" w:after="0" w:afterAutospacing="0"/>
              <w:ind w:left="36" w:firstLine="1134" w:firstLineChars="630"/>
              <w:rPr>
                <w:sz w:val="18"/>
                <w:szCs w:val="18"/>
              </w:rPr>
            </w:pPr>
            <w:r>
              <w:rPr>
                <w:sz w:val="18"/>
                <w:szCs w:val="18"/>
              </w:rPr>
              <w:t xml:space="preserve">"fieldCode": "100", // </w:t>
            </w:r>
            <w:r>
              <w:rPr>
                <w:rFonts w:hint="eastAsia" w:ascii="宋体" w:hAnsi="宋体"/>
                <w:sz w:val="18"/>
                <w:szCs w:val="18"/>
              </w:rPr>
              <w:t>领域编码，工业</w:t>
            </w:r>
            <w:r>
              <w:rPr>
                <w:sz w:val="18"/>
                <w:szCs w:val="18"/>
              </w:rPr>
              <w:t>:100,</w:t>
            </w:r>
            <w:r>
              <w:rPr>
                <w:rFonts w:hint="eastAsia" w:ascii="宋体" w:hAnsi="宋体"/>
                <w:sz w:val="18"/>
                <w:szCs w:val="18"/>
              </w:rPr>
              <w:t>交通运输、仓储和邮政业</w:t>
            </w:r>
            <w:r>
              <w:rPr>
                <w:sz w:val="18"/>
                <w:szCs w:val="18"/>
              </w:rPr>
              <w:t>:200,</w:t>
            </w:r>
            <w:r>
              <w:rPr>
                <w:rFonts w:hint="eastAsia" w:ascii="宋体" w:hAnsi="宋体"/>
                <w:sz w:val="18"/>
                <w:szCs w:val="18"/>
              </w:rPr>
              <w:t>住宿和餐饮业：</w:t>
            </w:r>
            <w:r>
              <w:rPr>
                <w:sz w:val="18"/>
                <w:szCs w:val="18"/>
              </w:rPr>
              <w:t>300</w:t>
            </w:r>
            <w:r>
              <w:rPr>
                <w:rFonts w:hint="eastAsia" w:ascii="宋体" w:hAnsi="宋体"/>
                <w:sz w:val="18"/>
                <w:szCs w:val="18"/>
              </w:rPr>
              <w:t>，批发和零售业：</w:t>
            </w:r>
            <w:r>
              <w:rPr>
                <w:sz w:val="18"/>
                <w:szCs w:val="18"/>
              </w:rPr>
              <w:t>400</w:t>
            </w:r>
            <w:r>
              <w:rPr>
                <w:rFonts w:hint="eastAsia" w:ascii="宋体" w:hAnsi="宋体"/>
                <w:sz w:val="18"/>
                <w:szCs w:val="18"/>
              </w:rPr>
              <w:t>，教育：</w:t>
            </w:r>
            <w:r>
              <w:rPr>
                <w:sz w:val="18"/>
                <w:szCs w:val="18"/>
              </w:rPr>
              <w:t>500</w:t>
            </w:r>
            <w:r>
              <w:rPr>
                <w:rFonts w:hint="eastAsia" w:ascii="宋体" w:hAnsi="宋体"/>
                <w:sz w:val="18"/>
                <w:szCs w:val="18"/>
              </w:rPr>
              <w:t>，其他：</w:t>
            </w:r>
            <w:r>
              <w:rPr>
                <w:sz w:val="18"/>
                <w:szCs w:val="18"/>
              </w:rPr>
              <w:t>600</w:t>
            </w:r>
          </w:p>
          <w:p>
            <w:pPr>
              <w:pStyle w:val="233"/>
              <w:spacing w:before="0" w:beforeAutospacing="0" w:after="0" w:afterAutospacing="0"/>
              <w:ind w:left="36" w:firstLine="1134" w:firstLineChars="630"/>
              <w:rPr>
                <w:sz w:val="18"/>
                <w:szCs w:val="18"/>
              </w:rPr>
            </w:pPr>
            <w:r>
              <w:rPr>
                <w:sz w:val="18"/>
                <w:szCs w:val="18"/>
              </w:rPr>
              <w:t>"fieldName": "</w:t>
            </w:r>
            <w:r>
              <w:rPr>
                <w:rFonts w:hint="eastAsia" w:ascii="宋体" w:hAnsi="宋体"/>
                <w:sz w:val="18"/>
                <w:szCs w:val="18"/>
              </w:rPr>
              <w:t>工业</w:t>
            </w:r>
            <w:r>
              <w:rPr>
                <w:sz w:val="18"/>
                <w:szCs w:val="18"/>
              </w:rPr>
              <w:t xml:space="preserve">", //  </w:t>
            </w:r>
            <w:r>
              <w:rPr>
                <w:rFonts w:hint="eastAsia" w:ascii="宋体" w:hAnsi="宋体"/>
                <w:sz w:val="18"/>
                <w:szCs w:val="18"/>
              </w:rPr>
              <w:t>领域名称</w:t>
            </w:r>
          </w:p>
          <w:p>
            <w:pPr>
              <w:pStyle w:val="233"/>
              <w:spacing w:before="0" w:beforeAutospacing="0" w:after="0" w:afterAutospacing="0"/>
              <w:ind w:left="34" w:firstLine="1134" w:firstLineChars="630"/>
              <w:rPr>
                <w:sz w:val="18"/>
                <w:szCs w:val="18"/>
              </w:rPr>
            </w:pPr>
            <w:r>
              <w:rPr>
                <w:sz w:val="18"/>
                <w:szCs w:val="18"/>
              </w:rPr>
              <w:t>"corporationName": "</w:t>
            </w:r>
            <w:r>
              <w:rPr>
                <w:rFonts w:hint="eastAsia" w:ascii="宋体" w:hAnsi="宋体"/>
                <w:sz w:val="18"/>
                <w:szCs w:val="18"/>
              </w:rPr>
              <w:t>赵钱孙</w:t>
            </w:r>
            <w:r>
              <w:rPr>
                <w:sz w:val="18"/>
                <w:szCs w:val="18"/>
              </w:rPr>
              <w:t xml:space="preserve">",  // </w:t>
            </w:r>
            <w:r>
              <w:rPr>
                <w:rFonts w:hint="eastAsia" w:ascii="宋体" w:hAnsi="宋体"/>
                <w:sz w:val="18"/>
                <w:szCs w:val="18"/>
              </w:rPr>
              <w:t>法人代表</w:t>
            </w:r>
          </w:p>
          <w:p>
            <w:pPr>
              <w:pStyle w:val="233"/>
              <w:spacing w:before="0" w:beforeAutospacing="0" w:after="0" w:afterAutospacing="0"/>
              <w:ind w:left="34" w:firstLine="1134" w:firstLineChars="630"/>
              <w:rPr>
                <w:sz w:val="18"/>
                <w:szCs w:val="18"/>
              </w:rPr>
            </w:pPr>
            <w:r>
              <w:rPr>
                <w:sz w:val="18"/>
                <w:szCs w:val="18"/>
              </w:rPr>
              <w:t xml:space="preserve">"registerDate": "1998-10-10 00:00:00", // </w:t>
            </w:r>
            <w:r>
              <w:rPr>
                <w:rFonts w:hint="eastAsia" w:ascii="宋体" w:hAnsi="宋体"/>
                <w:sz w:val="18"/>
                <w:szCs w:val="18"/>
              </w:rPr>
              <w:t>注册日期</w:t>
            </w:r>
          </w:p>
          <w:p>
            <w:pPr>
              <w:pStyle w:val="233"/>
              <w:spacing w:before="0" w:beforeAutospacing="0" w:after="0" w:afterAutospacing="0"/>
              <w:ind w:left="34" w:firstLine="1134" w:firstLineChars="630"/>
              <w:rPr>
                <w:sz w:val="18"/>
                <w:szCs w:val="18"/>
              </w:rPr>
            </w:pPr>
            <w:r>
              <w:rPr>
                <w:sz w:val="18"/>
                <w:szCs w:val="18"/>
              </w:rPr>
              <w:t xml:space="preserve">"registerPrincipal":10000, // </w:t>
            </w:r>
            <w:r>
              <w:rPr>
                <w:rFonts w:hint="eastAsia" w:ascii="宋体" w:hAnsi="宋体"/>
                <w:sz w:val="18"/>
                <w:szCs w:val="18"/>
              </w:rPr>
              <w:t>注册资金，万元</w:t>
            </w:r>
          </w:p>
          <w:p>
            <w:pPr>
              <w:spacing w:line="240" w:lineRule="auto"/>
              <w:ind w:left="34" w:firstLine="1134" w:firstLineChars="630"/>
            </w:pPr>
            <w:r>
              <w:rPr>
                <w:rFonts w:cs="Calibri"/>
                <w:sz w:val="18"/>
                <w:szCs w:val="18"/>
              </w:rPr>
              <w:t>"energyOffice": "</w:t>
            </w:r>
            <w:r>
              <w:rPr>
                <w:rFonts w:hint="eastAsia" w:ascii="宋体" w:hAnsi="宋体"/>
                <w:sz w:val="18"/>
                <w:szCs w:val="18"/>
              </w:rPr>
              <w:t>机电能源部</w:t>
            </w:r>
            <w:r>
              <w:rPr>
                <w:rFonts w:cs="Calibri"/>
                <w:sz w:val="18"/>
                <w:szCs w:val="18"/>
              </w:rPr>
              <w:t xml:space="preserve">", // </w:t>
            </w:r>
            <w:r>
              <w:rPr>
                <w:rFonts w:hint="eastAsia" w:ascii="宋体" w:hAnsi="宋体"/>
                <w:sz w:val="18"/>
                <w:szCs w:val="18"/>
              </w:rPr>
              <w:t>能管机构名称</w:t>
            </w:r>
          </w:p>
        </w:tc>
      </w:tr>
    </w:tbl>
    <w:p>
      <w:pPr>
        <w:pStyle w:val="233"/>
        <w:spacing w:before="0" w:beforeAutospacing="0" w:after="0" w:afterAutospacing="0"/>
        <w:ind w:left="107"/>
        <w:rPr>
          <w:rFonts w:eastAsia="Times New Roman"/>
          <w:sz w:val="18"/>
        </w:rPr>
      </w:pPr>
    </w:p>
    <w:p>
      <w:pPr>
        <w:widowControl/>
        <w:adjustRightInd/>
        <w:spacing w:line="240" w:lineRule="auto"/>
        <w:jc w:val="center"/>
        <w:rPr>
          <w:rFonts w:ascii="黑体" w:hAnsi="Times New Roman" w:eastAsia="黑体"/>
          <w:kern w:val="0"/>
          <w:szCs w:val="20"/>
        </w:rPr>
      </w:pPr>
      <w:r>
        <w:rPr>
          <w:rFonts w:ascii="黑体" w:hAnsi="Times New Roman" w:eastAsia="黑体"/>
          <w:kern w:val="0"/>
          <w:szCs w:val="20"/>
        </w:rPr>
        <w:br w:type="page"/>
      </w:r>
      <w:r>
        <w:rPr>
          <w:rFonts w:hint="eastAsia" w:ascii="黑体" w:hAnsi="Times New Roman" w:eastAsia="黑体"/>
          <w:kern w:val="0"/>
          <w:szCs w:val="20"/>
        </w:rPr>
        <w:t>表A</w:t>
      </w:r>
      <w:r>
        <w:rPr>
          <w:rFonts w:ascii="黑体" w:hAnsi="Times New Roman" w:eastAsia="黑体"/>
          <w:kern w:val="0"/>
          <w:szCs w:val="20"/>
        </w:rPr>
        <w:t>.4(</w:t>
      </w:r>
      <w:r>
        <w:rPr>
          <w:rFonts w:hint="eastAsia" w:ascii="黑体" w:hAnsi="Times New Roman" w:eastAsia="黑体"/>
          <w:kern w:val="0"/>
          <w:szCs w:val="20"/>
        </w:rPr>
        <w:t>续)</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pPr>
            <w:r>
              <w:rPr>
                <w:rFonts w:hint="eastAsia"/>
              </w:rPr>
              <w:t>类型</w:t>
            </w:r>
          </w:p>
        </w:tc>
        <w:tc>
          <w:tcPr>
            <w:tcW w:w="7506" w:type="dxa"/>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ind w:firstLine="360" w:firstLineChars="200"/>
              <w:rPr>
                <w:rFonts w:ascii="宋体" w:hAnsi="宋体"/>
                <w:highlight w:val="red"/>
              </w:rPr>
            </w:pPr>
            <w:r>
              <w:rPr>
                <w:rFonts w:ascii="宋体" w:hAnsi="宋体"/>
                <w:kern w:val="0"/>
                <w:sz w:val="18"/>
                <w:szCs w:val="18"/>
              </w:rPr>
              <w:t>REQUEST</w:t>
            </w:r>
          </w:p>
        </w:tc>
        <w:tc>
          <w:tcPr>
            <w:tcW w:w="7506" w:type="dxa"/>
          </w:tcPr>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ascii="宋体" w:hAnsi="宋体"/>
                <w:sz w:val="18"/>
                <w:szCs w:val="18"/>
              </w:rPr>
              <w:t>"</w:t>
            </w:r>
            <w:r>
              <w:rPr>
                <w:rFonts w:hint="eastAsia" w:eastAsia="Times New Roman"/>
                <w:sz w:val="18"/>
              </w:rPr>
              <w:t>energyOfficial": "</w:t>
            </w:r>
            <w:r>
              <w:rPr>
                <w:rFonts w:hint="eastAsia" w:ascii="宋体" w:hAnsi="宋体" w:cs="宋体"/>
                <w:sz w:val="18"/>
              </w:rPr>
              <w:t>李周</w:t>
            </w:r>
            <w:r>
              <w:rPr>
                <w:rFonts w:hint="eastAsia" w:eastAsia="Times New Roman"/>
                <w:sz w:val="18"/>
              </w:rPr>
              <w:t xml:space="preserve">", // </w:t>
            </w:r>
            <w:r>
              <w:rPr>
                <w:rFonts w:hint="eastAsia" w:ascii="宋体" w:hAnsi="宋体" w:cs="宋体"/>
                <w:sz w:val="18"/>
              </w:rPr>
              <w:t>主管节能领导姓名</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"energyOfficialPosition": "</w:t>
            </w:r>
            <w:r>
              <w:rPr>
                <w:rFonts w:hint="eastAsia" w:ascii="宋体" w:hAnsi="宋体" w:cs="宋体"/>
                <w:sz w:val="18"/>
              </w:rPr>
              <w:t>机电能源部主任</w:t>
            </w:r>
            <w:r>
              <w:rPr>
                <w:rFonts w:hint="eastAsia" w:eastAsia="Times New Roman"/>
                <w:sz w:val="18"/>
              </w:rPr>
              <w:t xml:space="preserve">", // </w:t>
            </w:r>
            <w:r>
              <w:rPr>
                <w:rFonts w:hint="eastAsia" w:ascii="宋体" w:hAnsi="宋体" w:cs="宋体"/>
                <w:sz w:val="18"/>
              </w:rPr>
              <w:t>主管节能领导职位</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"energyOfficialPhone": "18866669999", // </w:t>
            </w:r>
            <w:r>
              <w:rPr>
                <w:rFonts w:hint="eastAsia" w:ascii="宋体" w:hAnsi="宋体" w:cs="宋体"/>
                <w:sz w:val="18"/>
              </w:rPr>
              <w:t>主管节能领导联系电话</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"energyPass": false,  // </w:t>
            </w:r>
            <w:r>
              <w:rPr>
                <w:rFonts w:hint="eastAsia" w:ascii="宋体" w:hAnsi="宋体" w:cs="宋体"/>
                <w:sz w:val="18"/>
              </w:rPr>
              <w:t>是否通过能源管理体系认证</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"energyRespName": "</w:t>
            </w:r>
            <w:r>
              <w:rPr>
                <w:rFonts w:hint="eastAsia" w:ascii="宋体" w:hAnsi="宋体" w:cs="宋体"/>
                <w:sz w:val="18"/>
              </w:rPr>
              <w:t>吴郑</w:t>
            </w:r>
            <w:r>
              <w:rPr>
                <w:rFonts w:hint="eastAsia" w:eastAsia="Times New Roman"/>
                <w:sz w:val="18"/>
              </w:rPr>
              <w:t xml:space="preserve">",  //  </w:t>
            </w:r>
            <w:r>
              <w:rPr>
                <w:rFonts w:hint="eastAsia" w:ascii="宋体" w:hAnsi="宋体" w:cs="宋体"/>
                <w:sz w:val="18"/>
              </w:rPr>
              <w:t>能管负责人姓名</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"energyRespPhone": "18677778888", // </w:t>
            </w:r>
            <w:r>
              <w:rPr>
                <w:rFonts w:hint="eastAsia" w:ascii="宋体" w:hAnsi="宋体" w:cs="宋体"/>
                <w:sz w:val="18"/>
              </w:rPr>
              <w:t>能管负责人电话</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"passDate": "", // </w:t>
            </w:r>
            <w:r>
              <w:rPr>
                <w:rFonts w:hint="eastAsia" w:ascii="宋体" w:hAnsi="宋体" w:cs="宋体"/>
                <w:sz w:val="18"/>
              </w:rPr>
              <w:t>认证日期</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"passOrg": "", // </w:t>
            </w:r>
            <w:r>
              <w:rPr>
                <w:rFonts w:hint="eastAsia" w:ascii="宋体" w:hAnsi="宋体" w:cs="宋体"/>
                <w:sz w:val="18"/>
              </w:rPr>
              <w:t>认证机构</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"productionLine": "</w:t>
            </w:r>
            <w:r>
              <w:rPr>
                <w:rFonts w:hint="eastAsia" w:ascii="宋体" w:hAnsi="宋体" w:cs="宋体"/>
                <w:sz w:val="18"/>
              </w:rPr>
              <w:t>电弧炉生产宽厚板短流程生产线</w:t>
            </w:r>
            <w:r>
              <w:rPr>
                <w:rFonts w:hint="eastAsia" w:eastAsia="Times New Roman"/>
                <w:sz w:val="18"/>
              </w:rPr>
              <w:t>", //</w:t>
            </w:r>
            <w:r>
              <w:rPr>
                <w:rFonts w:hint="eastAsia" w:ascii="宋体" w:hAnsi="宋体" w:cs="宋体"/>
                <w:sz w:val="18"/>
              </w:rPr>
              <w:t>企业主要生产线名称</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"leadingProduct": "</w:t>
            </w:r>
            <w:r>
              <w:rPr>
                <w:rFonts w:hint="eastAsia" w:ascii="宋体" w:hAnsi="宋体" w:cs="宋体"/>
                <w:sz w:val="18"/>
              </w:rPr>
              <w:t>钢板</w:t>
            </w:r>
            <w:r>
              <w:rPr>
                <w:rFonts w:hint="eastAsia" w:eastAsia="Times New Roman"/>
                <w:sz w:val="18"/>
              </w:rPr>
              <w:t>", //</w:t>
            </w:r>
            <w:r>
              <w:rPr>
                <w:rFonts w:hint="eastAsia" w:ascii="宋体" w:hAnsi="宋体" w:cs="宋体"/>
                <w:sz w:val="18"/>
              </w:rPr>
              <w:t>企业主导产品</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"remark":"</w:t>
            </w:r>
            <w:r>
              <w:rPr>
                <w:rFonts w:hint="eastAsia" w:ascii="宋体" w:hAnsi="宋体" w:cs="宋体"/>
                <w:sz w:val="18"/>
              </w:rPr>
              <w:t>企业信息化水平落后，除电力消费数据外，其他数据指标均采用人工填报方式上传</w:t>
            </w:r>
            <w:r>
              <w:rPr>
                <w:rFonts w:hint="eastAsia" w:eastAsia="Times New Roman"/>
                <w:sz w:val="18"/>
              </w:rPr>
              <w:t xml:space="preserve">", // </w:t>
            </w:r>
            <w:r>
              <w:rPr>
                <w:rFonts w:hint="eastAsia" w:ascii="宋体" w:hAnsi="宋体" w:cs="宋体"/>
                <w:sz w:val="18"/>
              </w:rPr>
              <w:t>备注</w:t>
            </w:r>
            <w:r>
              <w:rPr>
                <w:rFonts w:hint="eastAsia" w:eastAsia="Times New Roman"/>
                <w:sz w:val="18"/>
              </w:rPr>
              <w:t>},</w:t>
            </w:r>
            <w:r>
              <w:rPr>
                <w:rFonts w:eastAsia="Times New Roman"/>
                <w:sz w:val="18"/>
              </w:rPr>
              <w:t xml:space="preserve"> </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"group": { //</w:t>
            </w:r>
            <w:r>
              <w:rPr>
                <w:rFonts w:hint="eastAsia" w:ascii="宋体" w:hAnsi="宋体" w:cs="宋体"/>
                <w:sz w:val="18"/>
              </w:rPr>
              <w:t>集团（非必填）</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"name": "</w:t>
            </w:r>
            <w:r>
              <w:rPr>
                <w:rFonts w:hint="eastAsia" w:ascii="宋体" w:hAnsi="宋体" w:cs="宋体"/>
                <w:sz w:val="18"/>
              </w:rPr>
              <w:t>河北示例钢铁股份有限公司</w:t>
            </w:r>
            <w:r>
              <w:rPr>
                <w:rFonts w:hint="eastAsia" w:eastAsia="Times New Roman"/>
                <w:sz w:val="18"/>
              </w:rPr>
              <w:t xml:space="preserve">", // </w:t>
            </w:r>
            <w:r>
              <w:rPr>
                <w:rFonts w:hint="eastAsia" w:ascii="宋体" w:hAnsi="宋体" w:cs="宋体"/>
                <w:sz w:val="18"/>
              </w:rPr>
              <w:t>集团名称</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"address": "</w:t>
            </w:r>
            <w:r>
              <w:rPr>
                <w:rFonts w:hint="eastAsia" w:ascii="宋体" w:hAnsi="宋体" w:cs="宋体"/>
                <w:sz w:val="18"/>
              </w:rPr>
              <w:t>河北省示例市体育南大街</w:t>
            </w:r>
            <w:r>
              <w:rPr>
                <w:rFonts w:hint="eastAsia" w:eastAsia="Times New Roman"/>
                <w:sz w:val="18"/>
              </w:rPr>
              <w:t xml:space="preserve"> 385 </w:t>
            </w:r>
            <w:r>
              <w:rPr>
                <w:rFonts w:hint="eastAsia" w:ascii="宋体" w:hAnsi="宋体" w:cs="宋体"/>
                <w:sz w:val="18"/>
              </w:rPr>
              <w:t>号</w:t>
            </w:r>
            <w:r>
              <w:rPr>
                <w:rFonts w:hint="eastAsia" w:eastAsia="Times New Roman"/>
                <w:sz w:val="18"/>
              </w:rPr>
              <w:t xml:space="preserve">", // </w:t>
            </w:r>
            <w:r>
              <w:rPr>
                <w:rFonts w:hint="eastAsia" w:ascii="宋体" w:hAnsi="宋体" w:cs="宋体"/>
                <w:sz w:val="18"/>
              </w:rPr>
              <w:t>集团地址</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"remark": "" // </w:t>
            </w:r>
            <w:r>
              <w:rPr>
                <w:rFonts w:hint="eastAsia" w:ascii="宋体" w:hAnsi="宋体" w:cs="宋体"/>
                <w:sz w:val="18"/>
              </w:rPr>
              <w:t>备注</w:t>
            </w: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"process": [ //  </w:t>
            </w:r>
            <w:r>
              <w:rPr>
                <w:rFonts w:hint="eastAsia" w:ascii="宋体" w:hAnsi="宋体" w:cs="宋体"/>
                <w:sz w:val="18"/>
              </w:rPr>
              <w:t>生产工序</w:t>
            </w:r>
            <w:r>
              <w:rPr>
                <w:rFonts w:hint="eastAsia" w:eastAsia="Times New Roman"/>
                <w:sz w:val="18"/>
              </w:rPr>
              <w:t>(</w:t>
            </w:r>
            <w:r>
              <w:rPr>
                <w:rFonts w:hint="eastAsia" w:ascii="宋体" w:hAnsi="宋体" w:cs="宋体"/>
                <w:sz w:val="18"/>
              </w:rPr>
              <w:t>非必填</w:t>
            </w: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"processCode": "06",  // </w:t>
            </w:r>
            <w:r>
              <w:rPr>
                <w:rFonts w:hint="eastAsia" w:ascii="宋体" w:hAnsi="宋体" w:cs="宋体"/>
                <w:sz w:val="18"/>
              </w:rPr>
              <w:t>生产工序编码</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"processName": "</w:t>
            </w:r>
            <w:r>
              <w:rPr>
                <w:rFonts w:hint="eastAsia" w:ascii="宋体" w:hAnsi="宋体" w:cs="宋体"/>
                <w:sz w:val="18"/>
              </w:rPr>
              <w:t>电炉工序</w:t>
            </w:r>
            <w:r>
              <w:rPr>
                <w:rFonts w:hint="eastAsia" w:eastAsia="Times New Roman"/>
                <w:sz w:val="18"/>
              </w:rPr>
              <w:t xml:space="preserve">", // </w:t>
            </w:r>
            <w:r>
              <w:rPr>
                <w:rFonts w:hint="eastAsia" w:ascii="宋体" w:hAnsi="宋体" w:cs="宋体"/>
                <w:sz w:val="18"/>
              </w:rPr>
              <w:t>生产工序名称</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"remark": "" // </w:t>
            </w:r>
            <w:r>
              <w:rPr>
                <w:rFonts w:hint="eastAsia" w:ascii="宋体" w:hAnsi="宋体" w:cs="宋体"/>
                <w:sz w:val="18"/>
              </w:rPr>
              <w:t>备注</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"processUnit": [ // </w:t>
            </w:r>
            <w:r>
              <w:rPr>
                <w:rFonts w:hint="eastAsia" w:ascii="宋体" w:hAnsi="宋体" w:cs="宋体"/>
                <w:sz w:val="18"/>
              </w:rPr>
              <w:t>工序单元</w:t>
            </w:r>
            <w:r>
              <w:rPr>
                <w:rFonts w:hint="eastAsia" w:eastAsia="Times New Roman"/>
                <w:sz w:val="18"/>
              </w:rPr>
              <w:t>(</w:t>
            </w:r>
            <w:r>
              <w:rPr>
                <w:rFonts w:hint="eastAsia" w:ascii="宋体" w:hAnsi="宋体" w:cs="宋体"/>
                <w:sz w:val="18"/>
              </w:rPr>
              <w:t>非必填</w:t>
            </w: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"code":  "01",  // </w:t>
            </w:r>
            <w:r>
              <w:rPr>
                <w:rFonts w:hint="eastAsia" w:ascii="宋体" w:hAnsi="宋体" w:cs="宋体"/>
                <w:sz w:val="18"/>
              </w:rPr>
              <w:t>工序单元编码</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"name": "#1 </w:t>
            </w:r>
            <w:r>
              <w:rPr>
                <w:rFonts w:hint="eastAsia" w:ascii="宋体" w:hAnsi="宋体" w:cs="宋体"/>
                <w:sz w:val="18"/>
              </w:rPr>
              <w:t>电炉</w:t>
            </w:r>
            <w:r>
              <w:rPr>
                <w:rFonts w:hint="eastAsia" w:eastAsia="Times New Roman"/>
                <w:sz w:val="18"/>
              </w:rPr>
              <w:t xml:space="preserve">", //  </w:t>
            </w:r>
            <w:r>
              <w:rPr>
                <w:rFonts w:hint="eastAsia" w:ascii="宋体" w:hAnsi="宋体" w:cs="宋体"/>
                <w:sz w:val="18"/>
              </w:rPr>
              <w:t>工序单元名称</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"processCode": "06", // </w:t>
            </w:r>
            <w:r>
              <w:rPr>
                <w:rFonts w:hint="eastAsia" w:ascii="宋体" w:hAnsi="宋体" w:cs="宋体"/>
                <w:sz w:val="18"/>
              </w:rPr>
              <w:t>生产工序编码</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"commDate": "2010-10-10 00:00:00", //  </w:t>
            </w:r>
            <w:r>
              <w:rPr>
                <w:rFonts w:hint="eastAsia" w:ascii="宋体" w:hAnsi="宋体" w:cs="宋体"/>
                <w:sz w:val="18"/>
              </w:rPr>
              <w:t>投产日期</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"designedCapacity": "</w:t>
            </w:r>
            <w:r>
              <w:rPr>
                <w:rFonts w:hint="eastAsia" w:ascii="宋体" w:hAnsi="宋体" w:cs="宋体"/>
                <w:sz w:val="18"/>
              </w:rPr>
              <w:t>年产钢水</w:t>
            </w:r>
            <w:r>
              <w:rPr>
                <w:rFonts w:hint="eastAsia" w:eastAsia="Times New Roman"/>
                <w:sz w:val="18"/>
              </w:rPr>
              <w:t xml:space="preserve"> 50 </w:t>
            </w:r>
            <w:r>
              <w:rPr>
                <w:rFonts w:hint="eastAsia" w:ascii="宋体" w:hAnsi="宋体" w:cs="宋体"/>
                <w:sz w:val="18"/>
              </w:rPr>
              <w:t>万吨</w:t>
            </w:r>
            <w:r>
              <w:rPr>
                <w:rFonts w:hint="eastAsia" w:eastAsia="Times New Roman"/>
                <w:sz w:val="18"/>
              </w:rPr>
              <w:t xml:space="preserve">", // </w:t>
            </w:r>
            <w:r>
              <w:rPr>
                <w:rFonts w:hint="eastAsia" w:ascii="宋体" w:hAnsi="宋体" w:cs="宋体"/>
                <w:sz w:val="18"/>
              </w:rPr>
              <w:t>生产能力</w:t>
            </w:r>
          </w:p>
          <w:p>
            <w:pPr>
              <w:pStyle w:val="233"/>
              <w:spacing w:before="0" w:beforeAutospacing="0" w:after="0" w:afterAutospacing="0"/>
              <w:ind w:left="107"/>
              <w:rPr>
                <w:rFonts w:eastAsia="Times New Roman"/>
                <w:sz w:val="18"/>
              </w:rPr>
            </w:pPr>
            <w:r>
              <w:rPr>
                <w:rFonts w:hint="eastAsia" w:eastAsia="Times New Roman"/>
                <w:sz w:val="18"/>
              </w:rPr>
              <w:t xml:space="preserve"> </w:t>
            </w:r>
            <w:r>
              <w:rPr>
                <w:rFonts w:hint="eastAsia"/>
                <w:sz w:val="18"/>
              </w:rPr>
              <w:t xml:space="preserve">           </w:t>
            </w:r>
            <w:r>
              <w:rPr>
                <w:rFonts w:hint="eastAsia" w:eastAsia="Times New Roman"/>
                <w:sz w:val="18"/>
              </w:rPr>
              <w:t xml:space="preserve">"remark": "" // </w:t>
            </w:r>
            <w:r>
              <w:rPr>
                <w:rFonts w:hint="eastAsia" w:ascii="宋体" w:hAnsi="宋体" w:cs="宋体"/>
                <w:sz w:val="18"/>
              </w:rPr>
              <w:t>备注</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rFonts w:eastAsia="Times New Roman"/>
                <w:sz w:val="18"/>
              </w:rPr>
            </w:pPr>
            <w:r>
              <w:rPr>
                <w:rFonts w:hint="eastAsia" w:eastAsia="Times New Roman"/>
                <w:sz w:val="18"/>
              </w:rPr>
              <w:t>]</w:t>
            </w:r>
          </w:p>
          <w:p>
            <w:pPr>
              <w:pStyle w:val="233"/>
              <w:spacing w:before="0" w:beforeAutospacing="0" w:after="0" w:afterAutospacing="0"/>
              <w:ind w:left="107"/>
              <w:rPr>
                <w:highlight w:val="red"/>
              </w:rPr>
            </w:pPr>
            <w:r>
              <w:rPr>
                <w:rFonts w:hint="eastAsia" w:eastAsia="Times New Roman"/>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center"/>
          </w:tcPr>
          <w:p>
            <w:pPr>
              <w:ind w:firstLine="360" w:firstLineChars="200"/>
              <w:rPr>
                <w:rFonts w:ascii="宋体" w:hAnsi="宋体"/>
                <w:kern w:val="0"/>
                <w:sz w:val="18"/>
                <w:szCs w:val="18"/>
              </w:rPr>
            </w:pPr>
            <w:r>
              <w:rPr>
                <w:rFonts w:hint="eastAsia" w:ascii="宋体" w:hAnsi="宋体"/>
                <w:kern w:val="0"/>
                <w:sz w:val="18"/>
                <w:szCs w:val="18"/>
              </w:rPr>
              <w:t>R</w:t>
            </w:r>
            <w:r>
              <w:rPr>
                <w:rFonts w:ascii="宋体" w:hAnsi="宋体"/>
                <w:kern w:val="0"/>
                <w:sz w:val="18"/>
                <w:szCs w:val="18"/>
              </w:rPr>
              <w:t>ESPONSE</w:t>
            </w:r>
          </w:p>
        </w:tc>
        <w:tc>
          <w:tcPr>
            <w:tcW w:w="7506" w:type="dxa"/>
          </w:tcPr>
          <w:p>
            <w:pPr>
              <w:autoSpaceDE w:val="0"/>
              <w:autoSpaceDN w:val="0"/>
              <w:adjustRightInd/>
              <w:spacing w:line="240" w:lineRule="auto"/>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jc w:val="left"/>
              <w:rPr>
                <w:rFonts w:ascii="Times New Roman" w:hAnsi="Times New Roman" w:eastAsia="Times New Roman"/>
                <w:kern w:val="0"/>
                <w:sz w:val="18"/>
                <w:szCs w:val="18"/>
              </w:rPr>
            </w:pPr>
            <w:r>
              <w:rPr>
                <w:rFonts w:hint="eastAsia" w:eastAsia="Times New Roman"/>
                <w:sz w:val="18"/>
              </w:rPr>
              <w:t xml:space="preserve"> </w:t>
            </w:r>
            <w:r>
              <w:rPr>
                <w:rFonts w:hint="eastAsia"/>
                <w:sz w:val="18"/>
              </w:rPr>
              <w:t xml:space="preserve">            </w:t>
            </w:r>
            <w:r>
              <w:rPr>
                <w:rFonts w:hint="eastAsia" w:ascii="Times New Roman" w:hAnsi="Times New Roman" w:eastAsia="Times New Roman"/>
                <w:kern w:val="0"/>
                <w:sz w:val="18"/>
                <w:szCs w:val="18"/>
              </w:rPr>
              <w:t xml:space="preserve">"responseCode": “0”, // </w:t>
            </w:r>
            <w:r>
              <w:rPr>
                <w:rFonts w:hint="eastAsia" w:ascii="宋体" w:hAnsi="宋体" w:eastAsia="Times New Roman" w:cs="宋体"/>
                <w:kern w:val="0"/>
                <w:sz w:val="18"/>
                <w:szCs w:val="18"/>
              </w:rPr>
              <w:t>返</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回</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码</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详</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见</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表</w:t>
            </w:r>
            <w:r>
              <w:rPr>
                <w:rFonts w:hint="eastAsia" w:ascii="Times New Roman" w:hAnsi="Times New Roman" w:eastAsia="Times New Roman"/>
                <w:kern w:val="0"/>
                <w:sz w:val="18"/>
                <w:szCs w:val="18"/>
              </w:rPr>
              <w:t xml:space="preserve"> </w:t>
            </w:r>
            <w:r>
              <w:rPr>
                <w:rFonts w:ascii="Times New Roman" w:hAnsi="Times New Roman" w:eastAsia="Times New Roman"/>
                <w:kern w:val="0"/>
                <w:sz w:val="18"/>
                <w:szCs w:val="18"/>
              </w:rPr>
              <w:t>1</w:t>
            </w:r>
          </w:p>
          <w:p>
            <w:pPr>
              <w:autoSpaceDE w:val="0"/>
              <w:autoSpaceDN w:val="0"/>
              <w:adjustRightInd/>
              <w:spacing w:line="240" w:lineRule="auto"/>
              <w:ind w:left="107"/>
              <w:jc w:val="left"/>
              <w:rPr>
                <w:rFonts w:ascii="Times New Roman" w:hAnsi="Times New Roman" w:eastAsia="Times New Roman"/>
                <w:kern w:val="0"/>
                <w:sz w:val="18"/>
                <w:szCs w:val="18"/>
              </w:rPr>
            </w:pPr>
            <w:r>
              <w:rPr>
                <w:rFonts w:hint="eastAsia" w:eastAsia="Times New Roman"/>
                <w:sz w:val="18"/>
              </w:rPr>
              <w:t xml:space="preserve"> </w:t>
            </w:r>
            <w:r>
              <w:rPr>
                <w:rFonts w:hint="eastAsia"/>
                <w:sz w:val="18"/>
              </w:rPr>
              <w:t xml:space="preserve">           </w:t>
            </w:r>
            <w:r>
              <w:rPr>
                <w:rFonts w:hint="eastAsia" w:ascii="Times New Roman" w:hAnsi="Times New Roman" w:eastAsia="Times New Roman"/>
                <w:kern w:val="0"/>
                <w:sz w:val="18"/>
                <w:szCs w:val="18"/>
              </w:rPr>
              <w:t>"responseMessage": "RECEIVE SUCCESS", //</w:t>
            </w:r>
            <w:r>
              <w:rPr>
                <w:rFonts w:hint="eastAsia" w:ascii="宋体" w:hAnsi="宋体" w:eastAsia="Times New Roman" w:cs="宋体"/>
                <w:kern w:val="0"/>
                <w:sz w:val="18"/>
                <w:szCs w:val="18"/>
              </w:rPr>
              <w:t>状态提示</w:t>
            </w:r>
          </w:p>
          <w:p>
            <w:pPr>
              <w:autoSpaceDE w:val="0"/>
              <w:autoSpaceDN w:val="0"/>
              <w:adjustRightInd/>
              <w:spacing w:line="240" w:lineRule="auto"/>
              <w:ind w:right="1169"/>
              <w:jc w:val="left"/>
            </w:pPr>
            <w:r>
              <w:rPr>
                <w:rFonts w:ascii="Times New Roman" w:hAnsi="Times New Roman" w:eastAsia="Times New Roman"/>
                <w:kern w:val="0"/>
                <w:sz w:val="18"/>
                <w:szCs w:val="18"/>
              </w:rPr>
              <w:t>}</w:t>
            </w:r>
          </w:p>
        </w:tc>
      </w:tr>
    </w:tbl>
    <w:p/>
    <w:p>
      <w:pPr>
        <w:widowControl/>
        <w:adjustRightInd/>
        <w:spacing w:line="240" w:lineRule="auto"/>
        <w:jc w:val="left"/>
        <w:rPr>
          <w:rFonts w:ascii="黑体" w:hAnsi="黑体" w:eastAsia="黑体"/>
        </w:rPr>
      </w:pPr>
      <w:r>
        <w:rPr>
          <w:rFonts w:ascii="黑体" w:hAnsi="黑体" w:eastAsia="黑体"/>
        </w:rPr>
        <w:br w:type="page"/>
      </w:r>
    </w:p>
    <w:p>
      <w:pPr>
        <w:spacing w:before="156" w:beforeLines="50" w:after="156" w:afterLines="50"/>
        <w:outlineLvl w:val="1"/>
        <w:rPr>
          <w:rFonts w:ascii="黑体" w:hAnsi="黑体" w:eastAsia="黑体"/>
        </w:rPr>
      </w:pPr>
      <w:r>
        <w:rPr>
          <w:rFonts w:hint="eastAsia" w:ascii="黑体" w:hAnsi="黑体" w:eastAsia="黑体"/>
        </w:rPr>
        <w:t>A.5 用能单位采集数据上传接口示例</w:t>
      </w:r>
    </w:p>
    <w:p>
      <w:pPr>
        <w:pStyle w:val="57"/>
        <w:ind w:firstLine="420"/>
      </w:pPr>
      <w:r>
        <w:rPr>
          <w:rFonts w:hint="eastAsia"/>
        </w:rPr>
        <w:t>能耗在线监测端设备采集数据上传接口示例见表A.5。</w:t>
      </w:r>
    </w:p>
    <w:p>
      <w:pPr>
        <w:pStyle w:val="113"/>
        <w:numPr>
          <w:ilvl w:val="0"/>
          <w:numId w:val="0"/>
        </w:numPr>
        <w:spacing w:before="156" w:after="156"/>
      </w:pPr>
      <w:r>
        <w:rPr>
          <w:rFonts w:hint="eastAsia"/>
        </w:rPr>
        <w:t>表A.5 采集数据上传接口示例</w:t>
      </w:r>
    </w:p>
    <w:tbl>
      <w:tblPr>
        <w:tblStyle w:val="23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64" w:after="100" w:afterAutospacing="1" w:line="240" w:lineRule="auto"/>
              <w:ind w:left="237" w:right="230"/>
              <w:jc w:val="center"/>
              <w:rPr>
                <w:rFonts w:ascii="宋体" w:hAnsi="Times New Roman" w:eastAsia="Times New Roman"/>
                <w:kern w:val="0"/>
                <w:sz w:val="18"/>
                <w:szCs w:val="18"/>
              </w:rPr>
            </w:pPr>
            <w:r>
              <w:rPr>
                <w:rFonts w:hint="eastAsia" w:ascii="宋体" w:hAnsi="宋体" w:eastAsia="Times New Roman"/>
                <w:kern w:val="0"/>
                <w:sz w:val="18"/>
                <w:szCs w:val="18"/>
              </w:rPr>
              <w:t>类型</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64" w:after="100" w:afterAutospacing="1" w:line="240" w:lineRule="auto"/>
              <w:ind w:left="3350" w:right="3340"/>
              <w:jc w:val="center"/>
              <w:rPr>
                <w:rFonts w:ascii="宋体" w:hAnsi="Times New Roman" w:eastAsia="Times New Roman"/>
                <w:kern w:val="0"/>
                <w:sz w:val="18"/>
                <w:szCs w:val="18"/>
              </w:rPr>
            </w:pP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79" w:after="100" w:afterAutospacing="1" w:line="240" w:lineRule="auto"/>
              <w:ind w:left="237" w:right="230"/>
              <w:jc w:val="center"/>
              <w:rPr>
                <w:rFonts w:ascii="Times New Roman" w:hAnsi="Times New Roman" w:eastAsia="Times New Roman"/>
                <w:kern w:val="0"/>
                <w:sz w:val="18"/>
                <w:szCs w:val="18"/>
              </w:rPr>
            </w:pPr>
            <w:r>
              <w:rPr>
                <w:rFonts w:ascii="Times New Roman" w:hAnsi="Times New Roman" w:eastAsia="Times New Roman"/>
                <w:kern w:val="0"/>
                <w:sz w:val="18"/>
                <w:szCs w:val="18"/>
              </w:rPr>
              <w:t>URL</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64" w:after="100" w:afterAutospacing="1"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https://[192.168.1.5/uploadEnergyData] //</w:t>
            </w:r>
            <w:r>
              <w:rPr>
                <w:rFonts w:hint="eastAsia" w:ascii="宋体" w:hAnsi="宋体" w:eastAsia="Times New Roman"/>
                <w:kern w:val="0"/>
                <w:sz w:val="18"/>
                <w:szCs w:val="18"/>
              </w:rPr>
              <w:t>省级平台采集数据上传地址</w:t>
            </w:r>
            <w:r>
              <w:rPr>
                <w:rFonts w:ascii="Times New Roman" w:hAnsi="Times New Roman"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79" w:after="100" w:afterAutospacing="1" w:line="240" w:lineRule="auto"/>
              <w:ind w:left="240" w:right="230"/>
              <w:jc w:val="center"/>
              <w:rPr>
                <w:rFonts w:ascii="Times New Roman" w:hAnsi="Times New Roman" w:eastAsia="Times New Roman"/>
                <w:kern w:val="0"/>
                <w:sz w:val="18"/>
                <w:szCs w:val="18"/>
              </w:rPr>
            </w:pPr>
            <w:r>
              <w:rPr>
                <w:rFonts w:ascii="Times New Roman" w:hAnsi="Times New Roman" w:eastAsia="Times New Roman"/>
                <w:kern w:val="0"/>
                <w:sz w:val="18"/>
                <w:szCs w:val="18"/>
              </w:rPr>
              <w:t>Method</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79" w:after="100" w:afterAutospacing="1"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0"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left="236" w:right="230"/>
              <w:jc w:val="center"/>
              <w:rPr>
                <w:rFonts w:ascii="Times New Roman" w:hAnsi="Times New Roman" w:eastAsia="Times New Roman"/>
                <w:kern w:val="0"/>
                <w:sz w:val="18"/>
                <w:szCs w:val="18"/>
              </w:rPr>
            </w:pPr>
            <w:r>
              <w:rPr>
                <w:rFonts w:ascii="Times New Roman" w:hAnsi="Times New Roman" w:eastAsia="Times New Roman"/>
                <w:kern w:val="0"/>
                <w:sz w:val="18"/>
                <w:szCs w:val="18"/>
              </w:rPr>
              <w:t>REQUEST</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70"/>
              <w:jc w:val="left"/>
              <w:rPr>
                <w:rFonts w:ascii="宋体" w:hAnsi="Times New Roman" w:eastAsia="Times New Roman"/>
                <w:kern w:val="0"/>
                <w:sz w:val="18"/>
                <w:szCs w:val="18"/>
              </w:rPr>
            </w:pPr>
            <w:r>
              <w:rPr>
                <w:rFonts w:ascii="Times New Roman" w:hAnsi="Times New Roman" w:eastAsia="Times New Roman"/>
                <w:kern w:val="0"/>
                <w:sz w:val="18"/>
                <w:szCs w:val="18"/>
              </w:rPr>
              <w:t xml:space="preserve">"deviceId": "0ef6ecea08bf84c7b639c3e9b84ed546", // </w:t>
            </w:r>
            <w:r>
              <w:rPr>
                <w:rFonts w:hint="eastAsia" w:ascii="宋体" w:hAnsi="宋体" w:eastAsia="Times New Roman"/>
                <w:kern w:val="0"/>
                <w:sz w:val="18"/>
                <w:szCs w:val="18"/>
              </w:rPr>
              <w:t>从服务地址发布平台获取</w:t>
            </w:r>
            <w:r>
              <w:rPr>
                <w:rFonts w:ascii="Times New Roman" w:hAnsi="Times New Roman" w:eastAsia="Times New Roman"/>
                <w:kern w:val="0"/>
                <w:sz w:val="18"/>
                <w:szCs w:val="18"/>
              </w:rPr>
              <w:t>(</w:t>
            </w:r>
            <w:r>
              <w:rPr>
                <w:rFonts w:hint="eastAsia" w:ascii="宋体" w:hAnsi="宋体" w:eastAsia="Times New Roman"/>
                <w:kern w:val="0"/>
                <w:sz w:val="18"/>
                <w:szCs w:val="18"/>
              </w:rPr>
              <w:t>必</w:t>
            </w:r>
          </w:p>
          <w:p>
            <w:pPr>
              <w:autoSpaceDE w:val="0"/>
              <w:autoSpaceDN w:val="0"/>
              <w:adjustRightInd/>
              <w:spacing w:line="240" w:lineRule="auto"/>
              <w:ind w:left="107"/>
              <w:jc w:val="left"/>
              <w:rPr>
                <w:rFonts w:ascii="Times New Roman" w:hAnsi="Times New Roman" w:eastAsia="Times New Roman"/>
                <w:kern w:val="0"/>
                <w:sz w:val="18"/>
                <w:szCs w:val="18"/>
              </w:rPr>
            </w:pPr>
            <w:r>
              <w:rPr>
                <w:rFonts w:hint="eastAsia" w:ascii="宋体" w:hAnsi="宋体" w:eastAsia="Times New Roman"/>
                <w:kern w:val="0"/>
                <w:sz w:val="18"/>
                <w:szCs w:val="18"/>
              </w:rPr>
              <w:t>填</w:t>
            </w:r>
            <w:r>
              <w:rPr>
                <w:rFonts w:ascii="Times New Roman" w:hAnsi="Times New Roman" w:eastAsia="Times New Roman"/>
                <w:kern w:val="0"/>
                <w:sz w:val="18"/>
                <w:szCs w:val="18"/>
              </w:rPr>
              <w:t>)</w:t>
            </w:r>
          </w:p>
          <w:p>
            <w:pPr>
              <w:autoSpaceDE w:val="0"/>
              <w:autoSpaceDN w:val="0"/>
              <w:adjustRightInd/>
              <w:spacing w:line="240" w:lineRule="auto"/>
              <w:ind w:left="470" w:right="2338"/>
              <w:jc w:val="left"/>
              <w:rPr>
                <w:rFonts w:ascii="Times New Roman" w:hAnsi="Times New Roman" w:eastAsia="Times New Roman"/>
                <w:kern w:val="0"/>
                <w:sz w:val="18"/>
                <w:szCs w:val="18"/>
              </w:rPr>
            </w:pPr>
            <w:r>
              <w:rPr>
                <w:rFonts w:ascii="Times New Roman" w:hAnsi="Times New Roman" w:eastAsia="Times New Roman"/>
                <w:kern w:val="0"/>
                <w:sz w:val="18"/>
                <w:szCs w:val="18"/>
              </w:rPr>
              <w:t>"enterpriseCode": "91330000573973053F", // (</w:t>
            </w:r>
            <w:r>
              <w:rPr>
                <w:rFonts w:hint="eastAsia" w:ascii="宋体" w:hAnsi="宋体" w:eastAsia="Times New Roman"/>
                <w:kern w:val="0"/>
                <w:sz w:val="18"/>
                <w:szCs w:val="18"/>
              </w:rPr>
              <w:t>必填</w:t>
            </w:r>
            <w:r>
              <w:rPr>
                <w:rFonts w:ascii="Times New Roman" w:hAnsi="Times New Roman" w:eastAsia="Times New Roman"/>
                <w:kern w:val="0"/>
                <w:sz w:val="18"/>
                <w:szCs w:val="18"/>
              </w:rPr>
              <w:t xml:space="preserve">) </w:t>
            </w:r>
          </w:p>
          <w:p>
            <w:pPr>
              <w:autoSpaceDE w:val="0"/>
              <w:autoSpaceDN w:val="0"/>
              <w:adjustRightInd/>
              <w:spacing w:line="240" w:lineRule="auto"/>
              <w:ind w:left="470" w:right="2338"/>
              <w:jc w:val="left"/>
              <w:rPr>
                <w:rFonts w:ascii="Times New Roman" w:hAnsi="Times New Roman" w:eastAsia="Times New Roman"/>
                <w:kern w:val="0"/>
                <w:sz w:val="18"/>
                <w:szCs w:val="18"/>
              </w:rPr>
            </w:pPr>
            <w:r>
              <w:rPr>
                <w:rFonts w:ascii="Times New Roman" w:hAnsi="Times New Roman" w:eastAsia="Times New Roman"/>
                <w:kern w:val="0"/>
                <w:sz w:val="18"/>
                <w:szCs w:val="18"/>
              </w:rPr>
              <w:t>"data": [ // (</w:t>
            </w:r>
            <w:r>
              <w:rPr>
                <w:rFonts w:hint="eastAsia" w:ascii="宋体" w:hAnsi="宋体" w:eastAsia="Times New Roman"/>
                <w:kern w:val="0"/>
                <w:sz w:val="18"/>
                <w:szCs w:val="18"/>
              </w:rPr>
              <w:t>全部属性均必填</w:t>
            </w:r>
            <w:r>
              <w:rPr>
                <w:rFonts w:ascii="Times New Roman" w:hAnsi="Times New Roman" w:eastAsia="Times New Roman"/>
                <w:kern w:val="0"/>
                <w:sz w:val="18"/>
                <w:szCs w:val="18"/>
              </w:rPr>
              <w:t>)</w:t>
            </w:r>
          </w:p>
          <w:p>
            <w:pPr>
              <w:autoSpaceDE w:val="0"/>
              <w:autoSpaceDN w:val="0"/>
              <w:adjustRightInd/>
              <w:spacing w:line="240" w:lineRule="auto"/>
              <w:ind w:left="470"/>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830"/>
              <w:jc w:val="left"/>
              <w:rPr>
                <w:rFonts w:ascii="Times New Roman" w:hAnsi="Times New Roman" w:eastAsia="Times New Roman"/>
                <w:kern w:val="0"/>
                <w:sz w:val="18"/>
                <w:szCs w:val="18"/>
              </w:rPr>
            </w:pPr>
            <w:r>
              <w:rPr>
                <w:rFonts w:ascii="Times New Roman" w:hAnsi="Times New Roman" w:eastAsia="Times New Roman"/>
                <w:kern w:val="0"/>
                <w:sz w:val="18"/>
                <w:szCs w:val="18"/>
              </w:rPr>
              <w:t>"dataCode": "04-01-0000-040200-30",</w:t>
            </w:r>
          </w:p>
          <w:p>
            <w:pPr>
              <w:autoSpaceDE w:val="0"/>
              <w:autoSpaceDN w:val="0"/>
              <w:adjustRightInd/>
              <w:spacing w:line="240" w:lineRule="auto"/>
              <w:ind w:left="830" w:right="893"/>
              <w:jc w:val="left"/>
              <w:rPr>
                <w:rFonts w:ascii="Times New Roman" w:hAnsi="Times New Roman" w:eastAsia="Times New Roman"/>
                <w:kern w:val="0"/>
                <w:sz w:val="18"/>
                <w:szCs w:val="18"/>
              </w:rPr>
            </w:pPr>
            <w:r>
              <w:rPr>
                <w:rFonts w:ascii="Times New Roman" w:hAnsi="Times New Roman" w:eastAsia="Times New Roman"/>
                <w:kern w:val="0"/>
                <w:sz w:val="18"/>
                <w:szCs w:val="18"/>
              </w:rPr>
              <w:t>"dataValue": 123.45,//</w:t>
            </w:r>
            <w:r>
              <w:rPr>
                <w:rFonts w:hint="eastAsia" w:ascii="宋体" w:hAnsi="宋体" w:eastAsia="Times New Roman"/>
                <w:kern w:val="0"/>
                <w:sz w:val="18"/>
                <w:szCs w:val="18"/>
              </w:rPr>
              <w:t>数据项的值，数据单位按</w:t>
            </w:r>
            <w:r>
              <w:rPr>
                <w:rFonts w:ascii="Times New Roman" w:hAnsi="Times New Roman" w:eastAsia="Times New Roman"/>
                <w:kern w:val="0"/>
                <w:sz w:val="18"/>
                <w:szCs w:val="18"/>
              </w:rPr>
              <w:t>“NECC-NHJC-02”</w:t>
            </w:r>
            <w:r>
              <w:rPr>
                <w:rFonts w:hint="eastAsia" w:ascii="宋体" w:hAnsi="宋体" w:eastAsia="Times New Roman"/>
                <w:kern w:val="0"/>
                <w:sz w:val="18"/>
                <w:szCs w:val="18"/>
              </w:rPr>
              <w:t>要求</w:t>
            </w:r>
            <w:r>
              <w:rPr>
                <w:rFonts w:ascii="Times New Roman" w:hAnsi="Times New Roman" w:eastAsia="Times New Roman"/>
                <w:kern w:val="0"/>
                <w:sz w:val="18"/>
                <w:szCs w:val="18"/>
              </w:rPr>
              <w:t>"inputType": 1,</w:t>
            </w:r>
          </w:p>
          <w:p>
            <w:pPr>
              <w:autoSpaceDE w:val="0"/>
              <w:autoSpaceDN w:val="0"/>
              <w:adjustRightInd/>
              <w:spacing w:line="240" w:lineRule="auto"/>
              <w:ind w:left="830"/>
              <w:jc w:val="left"/>
              <w:rPr>
                <w:rFonts w:ascii="宋体" w:hAnsi="Times New Roman" w:eastAsia="Times New Roman"/>
                <w:kern w:val="0"/>
                <w:sz w:val="18"/>
                <w:szCs w:val="18"/>
              </w:rPr>
            </w:pPr>
            <w:r>
              <w:rPr>
                <w:rFonts w:ascii="Times New Roman" w:hAnsi="Times New Roman" w:eastAsia="Times New Roman"/>
                <w:kern w:val="0"/>
                <w:sz w:val="18"/>
                <w:szCs w:val="18"/>
              </w:rPr>
              <w:t>"statType": 1,//</w:t>
            </w:r>
            <w:r>
              <w:rPr>
                <w:rFonts w:hint="eastAsia" w:ascii="宋体" w:hAnsi="宋体" w:eastAsia="Times New Roman"/>
                <w:kern w:val="0"/>
                <w:sz w:val="18"/>
                <w:szCs w:val="18"/>
              </w:rPr>
              <w:t>数据采集频率，</w:t>
            </w:r>
            <w:r>
              <w:rPr>
                <w:rFonts w:ascii="Times New Roman" w:hAnsi="Times New Roman" w:eastAsia="Times New Roman"/>
                <w:kern w:val="0"/>
                <w:sz w:val="18"/>
                <w:szCs w:val="18"/>
              </w:rPr>
              <w:t xml:space="preserve">0 </w:t>
            </w:r>
            <w:r>
              <w:rPr>
                <w:rFonts w:hint="eastAsia" w:ascii="宋体" w:hAnsi="宋体" w:eastAsia="Times New Roman"/>
                <w:kern w:val="0"/>
                <w:sz w:val="18"/>
                <w:szCs w:val="18"/>
              </w:rPr>
              <w:t>实时、</w:t>
            </w:r>
            <w:r>
              <w:rPr>
                <w:rFonts w:ascii="Times New Roman" w:hAnsi="Times New Roman" w:eastAsia="Times New Roman"/>
                <w:kern w:val="0"/>
                <w:sz w:val="18"/>
                <w:szCs w:val="18"/>
              </w:rPr>
              <w:t xml:space="preserve">1 </w:t>
            </w:r>
            <w:r>
              <w:rPr>
                <w:rFonts w:hint="eastAsia" w:ascii="宋体" w:hAnsi="宋体" w:eastAsia="Times New Roman"/>
                <w:kern w:val="0"/>
                <w:sz w:val="18"/>
                <w:szCs w:val="18"/>
              </w:rPr>
              <w:t>日、</w:t>
            </w:r>
            <w:r>
              <w:rPr>
                <w:rFonts w:ascii="Times New Roman" w:hAnsi="Times New Roman" w:eastAsia="Times New Roman"/>
                <w:kern w:val="0"/>
                <w:sz w:val="18"/>
                <w:szCs w:val="18"/>
              </w:rPr>
              <w:t xml:space="preserve">2 </w:t>
            </w:r>
            <w:r>
              <w:rPr>
                <w:rFonts w:hint="eastAsia" w:ascii="宋体" w:hAnsi="宋体" w:eastAsia="Times New Roman"/>
                <w:kern w:val="0"/>
                <w:sz w:val="18"/>
                <w:szCs w:val="18"/>
              </w:rPr>
              <w:t>月、</w:t>
            </w:r>
            <w:r>
              <w:rPr>
                <w:rFonts w:ascii="Times New Roman" w:hAnsi="Times New Roman" w:eastAsia="Times New Roman"/>
                <w:kern w:val="0"/>
                <w:sz w:val="18"/>
                <w:szCs w:val="18"/>
              </w:rPr>
              <w:t xml:space="preserve">3 </w:t>
            </w:r>
            <w:r>
              <w:rPr>
                <w:rFonts w:hint="eastAsia" w:ascii="宋体" w:hAnsi="宋体" w:eastAsia="Times New Roman"/>
                <w:kern w:val="0"/>
                <w:sz w:val="18"/>
                <w:szCs w:val="18"/>
              </w:rPr>
              <w:t>年</w:t>
            </w:r>
          </w:p>
          <w:p>
            <w:pPr>
              <w:autoSpaceDE w:val="0"/>
              <w:autoSpaceDN w:val="0"/>
              <w:adjustRightInd/>
              <w:spacing w:line="240" w:lineRule="auto"/>
              <w:ind w:left="830"/>
              <w:jc w:val="left"/>
              <w:rPr>
                <w:rFonts w:ascii="宋体" w:hAnsi="Times New Roman" w:eastAsia="Times New Roman"/>
                <w:kern w:val="0"/>
                <w:sz w:val="18"/>
                <w:szCs w:val="18"/>
              </w:rPr>
            </w:pPr>
            <w:r>
              <w:rPr>
                <w:rFonts w:ascii="Times New Roman" w:hAnsi="Times New Roman" w:eastAsia="Times New Roman"/>
                <w:kern w:val="0"/>
                <w:sz w:val="18"/>
                <w:szCs w:val="18"/>
              </w:rPr>
              <w:t>"statDate": "2014-10-09 00:00:00",//</w:t>
            </w:r>
            <w:r>
              <w:rPr>
                <w:rFonts w:hint="eastAsia" w:ascii="宋体" w:hAnsi="宋体" w:eastAsia="Times New Roman"/>
                <w:kern w:val="0"/>
                <w:sz w:val="18"/>
                <w:szCs w:val="18"/>
              </w:rPr>
              <w:t>数据统计周期的起始时间</w:t>
            </w:r>
          </w:p>
          <w:p>
            <w:pPr>
              <w:autoSpaceDE w:val="0"/>
              <w:autoSpaceDN w:val="0"/>
              <w:adjustRightInd/>
              <w:spacing w:line="240" w:lineRule="auto"/>
              <w:ind w:left="830"/>
              <w:jc w:val="left"/>
              <w:rPr>
                <w:rFonts w:ascii="Times New Roman" w:hAnsi="Times New Roman" w:eastAsia="Times New Roman"/>
                <w:kern w:val="0"/>
                <w:sz w:val="18"/>
                <w:szCs w:val="18"/>
              </w:rPr>
            </w:pPr>
            <w:r>
              <w:rPr>
                <w:rFonts w:ascii="Times New Roman" w:hAnsi="Times New Roman" w:eastAsia="Times New Roman"/>
                <w:kern w:val="0"/>
                <w:sz w:val="18"/>
                <w:szCs w:val="18"/>
              </w:rPr>
              <w:t>"uploadDate": "2014-10-10 21:58:46",</w:t>
            </w:r>
          </w:p>
          <w:p>
            <w:pPr>
              <w:autoSpaceDE w:val="0"/>
              <w:autoSpaceDN w:val="0"/>
              <w:adjustRightInd/>
              <w:spacing w:line="240" w:lineRule="auto"/>
              <w:ind w:left="830" w:right="4937"/>
              <w:jc w:val="left"/>
              <w:rPr>
                <w:rFonts w:ascii="Times New Roman" w:hAnsi="Times New Roman" w:eastAsia="Times New Roman"/>
                <w:kern w:val="0"/>
                <w:sz w:val="18"/>
                <w:szCs w:val="18"/>
              </w:rPr>
            </w:pPr>
            <w:r>
              <w:rPr>
                <w:rFonts w:ascii="Times New Roman" w:hAnsi="Times New Roman" w:eastAsia="Times New Roman"/>
                <w:kern w:val="0"/>
                <w:sz w:val="18"/>
                <w:szCs w:val="18"/>
              </w:rPr>
              <w:t>"scope": 1, "valid": true</w:t>
            </w:r>
          </w:p>
          <w:p>
            <w:pPr>
              <w:autoSpaceDE w:val="0"/>
              <w:autoSpaceDN w:val="0"/>
              <w:adjustRightInd/>
              <w:spacing w:line="240" w:lineRule="auto"/>
              <w:ind w:left="470"/>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70"/>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830"/>
              <w:jc w:val="left"/>
              <w:rPr>
                <w:rFonts w:ascii="Times New Roman" w:hAnsi="Times New Roman" w:eastAsia="Times New Roman"/>
                <w:kern w:val="0"/>
                <w:sz w:val="18"/>
                <w:szCs w:val="18"/>
              </w:rPr>
            </w:pPr>
            <w:r>
              <w:rPr>
                <w:rFonts w:ascii="Times New Roman" w:hAnsi="Times New Roman" w:eastAsia="Times New Roman"/>
                <w:kern w:val="0"/>
                <w:sz w:val="18"/>
                <w:szCs w:val="18"/>
              </w:rPr>
              <w:t>"dataCode": "04-02-0000-040200-30",</w:t>
            </w:r>
          </w:p>
          <w:p>
            <w:pPr>
              <w:autoSpaceDE w:val="0"/>
              <w:autoSpaceDN w:val="0"/>
              <w:adjustRightInd/>
              <w:spacing w:line="240" w:lineRule="auto"/>
              <w:ind w:left="830" w:right="893"/>
              <w:jc w:val="left"/>
              <w:rPr>
                <w:rFonts w:ascii="Times New Roman" w:hAnsi="Times New Roman" w:eastAsia="Times New Roman"/>
                <w:kern w:val="0"/>
                <w:sz w:val="18"/>
                <w:szCs w:val="18"/>
              </w:rPr>
            </w:pPr>
            <w:r>
              <w:rPr>
                <w:rFonts w:ascii="Times New Roman" w:hAnsi="Times New Roman" w:eastAsia="Times New Roman"/>
                <w:kern w:val="0"/>
                <w:sz w:val="18"/>
                <w:szCs w:val="18"/>
              </w:rPr>
              <w:t>"dataValue": 234.56,//</w:t>
            </w:r>
            <w:r>
              <w:rPr>
                <w:rFonts w:hint="eastAsia" w:ascii="宋体" w:hAnsi="宋体" w:eastAsia="Times New Roman"/>
                <w:kern w:val="0"/>
                <w:sz w:val="18"/>
                <w:szCs w:val="18"/>
              </w:rPr>
              <w:t>数据项的值，数据单位按</w:t>
            </w:r>
            <w:r>
              <w:rPr>
                <w:rFonts w:ascii="Times New Roman" w:hAnsi="Times New Roman" w:eastAsia="Times New Roman"/>
                <w:kern w:val="0"/>
                <w:sz w:val="18"/>
                <w:szCs w:val="18"/>
              </w:rPr>
              <w:t>“NECC-NHJC-02”</w:t>
            </w:r>
            <w:r>
              <w:rPr>
                <w:rFonts w:hint="eastAsia" w:ascii="宋体" w:hAnsi="宋体" w:eastAsia="Times New Roman"/>
                <w:kern w:val="0"/>
                <w:sz w:val="18"/>
                <w:szCs w:val="18"/>
              </w:rPr>
              <w:t>要求</w:t>
            </w:r>
            <w:r>
              <w:rPr>
                <w:rFonts w:ascii="Times New Roman" w:hAnsi="Times New Roman" w:eastAsia="Times New Roman"/>
                <w:kern w:val="0"/>
                <w:sz w:val="18"/>
                <w:szCs w:val="18"/>
              </w:rPr>
              <w:t>"inputType": 1,</w:t>
            </w:r>
          </w:p>
          <w:p>
            <w:pPr>
              <w:autoSpaceDE w:val="0"/>
              <w:autoSpaceDN w:val="0"/>
              <w:adjustRightInd/>
              <w:spacing w:line="240" w:lineRule="auto"/>
              <w:ind w:left="830"/>
              <w:jc w:val="left"/>
              <w:rPr>
                <w:rFonts w:ascii="宋体" w:hAnsi="Times New Roman" w:eastAsia="Times New Roman"/>
                <w:kern w:val="0"/>
                <w:sz w:val="18"/>
                <w:szCs w:val="18"/>
              </w:rPr>
            </w:pPr>
            <w:r>
              <w:rPr>
                <w:rFonts w:ascii="Times New Roman" w:hAnsi="Times New Roman" w:eastAsia="Times New Roman"/>
                <w:kern w:val="0"/>
                <w:sz w:val="18"/>
                <w:szCs w:val="18"/>
              </w:rPr>
              <w:t>"statType": 1,//</w:t>
            </w:r>
            <w:r>
              <w:rPr>
                <w:rFonts w:hint="eastAsia" w:ascii="宋体" w:hAnsi="宋体" w:eastAsia="Times New Roman"/>
                <w:kern w:val="0"/>
                <w:sz w:val="18"/>
                <w:szCs w:val="18"/>
              </w:rPr>
              <w:t>数据采集频率，</w:t>
            </w:r>
            <w:r>
              <w:rPr>
                <w:rFonts w:ascii="Times New Roman" w:hAnsi="Times New Roman" w:eastAsia="Times New Roman"/>
                <w:kern w:val="0"/>
                <w:sz w:val="18"/>
                <w:szCs w:val="18"/>
              </w:rPr>
              <w:t xml:space="preserve">0 </w:t>
            </w:r>
            <w:r>
              <w:rPr>
                <w:rFonts w:hint="eastAsia" w:ascii="宋体" w:hAnsi="宋体" w:eastAsia="Times New Roman"/>
                <w:kern w:val="0"/>
                <w:sz w:val="18"/>
                <w:szCs w:val="18"/>
              </w:rPr>
              <w:t>实时、</w:t>
            </w:r>
            <w:r>
              <w:rPr>
                <w:rFonts w:ascii="Times New Roman" w:hAnsi="Times New Roman" w:eastAsia="Times New Roman"/>
                <w:kern w:val="0"/>
                <w:sz w:val="18"/>
                <w:szCs w:val="18"/>
              </w:rPr>
              <w:t xml:space="preserve">1 </w:t>
            </w:r>
            <w:r>
              <w:rPr>
                <w:rFonts w:hint="eastAsia" w:ascii="宋体" w:hAnsi="宋体" w:eastAsia="Times New Roman"/>
                <w:kern w:val="0"/>
                <w:sz w:val="18"/>
                <w:szCs w:val="18"/>
              </w:rPr>
              <w:t>日、</w:t>
            </w:r>
            <w:r>
              <w:rPr>
                <w:rFonts w:ascii="Times New Roman" w:hAnsi="Times New Roman" w:eastAsia="Times New Roman"/>
                <w:kern w:val="0"/>
                <w:sz w:val="18"/>
                <w:szCs w:val="18"/>
              </w:rPr>
              <w:t xml:space="preserve">2 </w:t>
            </w:r>
            <w:r>
              <w:rPr>
                <w:rFonts w:hint="eastAsia" w:ascii="宋体" w:hAnsi="宋体" w:eastAsia="Times New Roman"/>
                <w:kern w:val="0"/>
                <w:sz w:val="18"/>
                <w:szCs w:val="18"/>
              </w:rPr>
              <w:t>月、</w:t>
            </w:r>
            <w:r>
              <w:rPr>
                <w:rFonts w:ascii="Times New Roman" w:hAnsi="Times New Roman" w:eastAsia="Times New Roman"/>
                <w:kern w:val="0"/>
                <w:sz w:val="18"/>
                <w:szCs w:val="18"/>
              </w:rPr>
              <w:t xml:space="preserve">3 </w:t>
            </w:r>
            <w:r>
              <w:rPr>
                <w:rFonts w:hint="eastAsia" w:ascii="宋体" w:hAnsi="宋体" w:eastAsia="Times New Roman"/>
                <w:kern w:val="0"/>
                <w:sz w:val="18"/>
                <w:szCs w:val="18"/>
              </w:rPr>
              <w:t>年</w:t>
            </w:r>
          </w:p>
          <w:p>
            <w:pPr>
              <w:autoSpaceDE w:val="0"/>
              <w:autoSpaceDN w:val="0"/>
              <w:adjustRightInd/>
              <w:spacing w:line="240" w:lineRule="auto"/>
              <w:ind w:left="830"/>
              <w:jc w:val="left"/>
              <w:rPr>
                <w:rFonts w:ascii="宋体" w:hAnsi="Times New Roman" w:eastAsia="Times New Roman"/>
                <w:kern w:val="0"/>
                <w:sz w:val="18"/>
                <w:szCs w:val="18"/>
              </w:rPr>
            </w:pPr>
            <w:r>
              <w:rPr>
                <w:rFonts w:ascii="Times New Roman" w:hAnsi="Times New Roman" w:eastAsia="Times New Roman"/>
                <w:kern w:val="0"/>
                <w:sz w:val="18"/>
                <w:szCs w:val="18"/>
              </w:rPr>
              <w:t>"statDate": "2014-10-09 00:00:00",//</w:t>
            </w:r>
            <w:r>
              <w:rPr>
                <w:rFonts w:hint="eastAsia" w:ascii="宋体" w:hAnsi="宋体" w:eastAsia="Times New Roman"/>
                <w:kern w:val="0"/>
                <w:sz w:val="18"/>
                <w:szCs w:val="18"/>
              </w:rPr>
              <w:t>数据统计周期的起始时间</w:t>
            </w:r>
          </w:p>
          <w:p>
            <w:pPr>
              <w:autoSpaceDE w:val="0"/>
              <w:autoSpaceDN w:val="0"/>
              <w:adjustRightInd/>
              <w:spacing w:line="240" w:lineRule="auto"/>
              <w:ind w:left="830"/>
              <w:jc w:val="left"/>
              <w:rPr>
                <w:rFonts w:ascii="Times New Roman" w:hAnsi="Times New Roman" w:eastAsia="Times New Roman"/>
                <w:kern w:val="0"/>
                <w:sz w:val="18"/>
                <w:szCs w:val="18"/>
              </w:rPr>
            </w:pPr>
            <w:r>
              <w:rPr>
                <w:rFonts w:ascii="Times New Roman" w:hAnsi="Times New Roman" w:eastAsia="Times New Roman"/>
                <w:kern w:val="0"/>
                <w:sz w:val="18"/>
                <w:szCs w:val="18"/>
              </w:rPr>
              <w:t>"uploadDate": "2014-10-10 21:58:46",</w:t>
            </w:r>
          </w:p>
          <w:p>
            <w:pPr>
              <w:autoSpaceDE w:val="0"/>
              <w:autoSpaceDN w:val="0"/>
              <w:adjustRightInd/>
              <w:spacing w:line="240" w:lineRule="auto"/>
              <w:ind w:left="830" w:right="4937"/>
              <w:jc w:val="left"/>
              <w:rPr>
                <w:rFonts w:ascii="Times New Roman" w:hAnsi="Times New Roman" w:eastAsia="Times New Roman"/>
                <w:kern w:val="0"/>
                <w:sz w:val="18"/>
                <w:szCs w:val="18"/>
              </w:rPr>
            </w:pPr>
            <w:r>
              <w:rPr>
                <w:rFonts w:ascii="Times New Roman" w:hAnsi="Times New Roman" w:eastAsia="Times New Roman"/>
                <w:kern w:val="0"/>
                <w:sz w:val="18"/>
                <w:szCs w:val="18"/>
              </w:rPr>
              <w:t>"scope": 1, "valid": true</w:t>
            </w:r>
          </w:p>
          <w:p>
            <w:pPr>
              <w:autoSpaceDE w:val="0"/>
              <w:autoSpaceDN w:val="0"/>
              <w:adjustRightInd/>
              <w:spacing w:line="240" w:lineRule="auto"/>
              <w:ind w:left="470"/>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46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188" w:lineRule="exact"/>
              <w:ind w:left="241" w:right="229"/>
              <w:jc w:val="center"/>
              <w:rPr>
                <w:rFonts w:ascii="Times New Roman" w:hAnsi="Times New Roman" w:eastAsia="Times New Roman"/>
                <w:kern w:val="0"/>
                <w:sz w:val="18"/>
                <w:szCs w:val="18"/>
              </w:rPr>
            </w:pPr>
            <w:r>
              <w:rPr>
                <w:rFonts w:ascii="Times New Roman" w:hAnsi="Times New Roman" w:eastAsia="Times New Roman"/>
                <w:kern w:val="0"/>
                <w:sz w:val="18"/>
                <w:szCs w:val="18"/>
              </w:rPr>
              <w:t>RESPONSE</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p>
            <w:pPr>
              <w:autoSpaceDE w:val="0"/>
              <w:autoSpaceDN w:val="0"/>
              <w:adjustRightInd/>
              <w:spacing w:line="240" w:lineRule="auto"/>
              <w:ind w:left="107"/>
              <w:jc w:val="left"/>
              <w:rPr>
                <w:rFonts w:ascii="Times New Roman" w:hAnsi="Times New Roman" w:eastAsia="Times New Roman"/>
                <w:kern w:val="0"/>
                <w:sz w:val="18"/>
                <w:szCs w:val="18"/>
              </w:rPr>
            </w:pPr>
            <w:r>
              <w:rPr>
                <w:rFonts w:hint="eastAsia" w:ascii="Times New Roman" w:hAnsi="Times New Roman" w:eastAsia="Times New Roman"/>
              </w:rPr>
              <w:t xml:space="preserve"> </w:t>
            </w:r>
            <w:r>
              <w:rPr>
                <w:rFonts w:hint="eastAsia" w:ascii="Times New Roman" w:hAnsi="Times New Roman" w:eastAsia="Times New Roman"/>
                <w:kern w:val="0"/>
                <w:sz w:val="18"/>
                <w:szCs w:val="18"/>
              </w:rPr>
              <w:t xml:space="preserve">"responseCode": “0”, // </w:t>
            </w:r>
            <w:r>
              <w:rPr>
                <w:rFonts w:hint="eastAsia" w:ascii="宋体" w:hAnsi="宋体" w:eastAsia="Times New Roman" w:cs="宋体"/>
                <w:kern w:val="0"/>
                <w:sz w:val="18"/>
                <w:szCs w:val="18"/>
              </w:rPr>
              <w:t>返</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回</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码</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详</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见</w:t>
            </w:r>
            <w:r>
              <w:rPr>
                <w:rFonts w:hint="eastAsia" w:ascii="Times New Roman" w:hAnsi="Times New Roman" w:eastAsia="Times New Roman"/>
                <w:kern w:val="0"/>
                <w:sz w:val="18"/>
                <w:szCs w:val="18"/>
              </w:rPr>
              <w:t xml:space="preserve"> </w:t>
            </w:r>
            <w:r>
              <w:rPr>
                <w:rFonts w:hint="eastAsia" w:ascii="宋体" w:hAnsi="宋体" w:eastAsia="Times New Roman" w:cs="宋体"/>
                <w:kern w:val="0"/>
                <w:sz w:val="18"/>
                <w:szCs w:val="18"/>
              </w:rPr>
              <w:t>表</w:t>
            </w:r>
            <w:r>
              <w:rPr>
                <w:rFonts w:hint="eastAsia" w:ascii="Times New Roman" w:hAnsi="Times New Roman" w:eastAsia="Times New Roman"/>
                <w:kern w:val="0"/>
                <w:sz w:val="18"/>
                <w:szCs w:val="18"/>
              </w:rPr>
              <w:t xml:space="preserve"> </w:t>
            </w:r>
            <w:r>
              <w:rPr>
                <w:rFonts w:ascii="Times New Roman" w:hAnsi="Times New Roman" w:eastAsia="Times New Roman"/>
                <w:kern w:val="0"/>
                <w:sz w:val="18"/>
                <w:szCs w:val="18"/>
              </w:rPr>
              <w:t>1</w:t>
            </w:r>
          </w:p>
          <w:p>
            <w:pPr>
              <w:autoSpaceDE w:val="0"/>
              <w:autoSpaceDN w:val="0"/>
              <w:adjustRightInd/>
              <w:spacing w:line="240" w:lineRule="auto"/>
              <w:ind w:left="107"/>
              <w:jc w:val="left"/>
              <w:rPr>
                <w:rFonts w:ascii="Times New Roman" w:hAnsi="Times New Roman" w:eastAsia="Times New Roman"/>
                <w:kern w:val="0"/>
                <w:sz w:val="18"/>
                <w:szCs w:val="18"/>
              </w:rPr>
            </w:pPr>
            <w:r>
              <w:rPr>
                <w:rFonts w:hint="eastAsia" w:ascii="Times New Roman" w:hAnsi="Times New Roman" w:eastAsia="Times New Roman"/>
                <w:kern w:val="0"/>
                <w:sz w:val="18"/>
                <w:szCs w:val="18"/>
              </w:rPr>
              <w:t xml:space="preserve"> "responseMessage": "RECEIVE SUCCESS", //</w:t>
            </w:r>
            <w:r>
              <w:rPr>
                <w:rFonts w:hint="eastAsia" w:ascii="宋体" w:hAnsi="宋体" w:eastAsia="Times New Roman" w:cs="宋体"/>
                <w:kern w:val="0"/>
                <w:sz w:val="18"/>
                <w:szCs w:val="18"/>
              </w:rPr>
              <w:t>状态提示</w:t>
            </w:r>
          </w:p>
          <w:p>
            <w:pPr>
              <w:autoSpaceDE w:val="0"/>
              <w:autoSpaceDN w:val="0"/>
              <w:adjustRightInd/>
              <w:spacing w:line="240" w:lineRule="auto"/>
              <w:ind w:left="107"/>
              <w:jc w:val="left"/>
              <w:rPr>
                <w:rFonts w:ascii="Times New Roman" w:hAnsi="Times New Roman" w:eastAsia="Times New Roman"/>
                <w:kern w:val="0"/>
                <w:sz w:val="18"/>
                <w:szCs w:val="18"/>
              </w:rPr>
            </w:pPr>
            <w:r>
              <w:rPr>
                <w:rFonts w:ascii="Times New Roman" w:hAnsi="Times New Roman" w:eastAsia="Times New Roman"/>
                <w:kern w:val="0"/>
                <w:sz w:val="18"/>
                <w:szCs w:val="18"/>
              </w:rPr>
              <w:t>}</w:t>
            </w:r>
          </w:p>
        </w:tc>
      </w:tr>
    </w:tbl>
    <w:p>
      <w:pPr>
        <w:pStyle w:val="113"/>
        <w:numPr>
          <w:ilvl w:val="0"/>
          <w:numId w:val="0"/>
        </w:numPr>
        <w:spacing w:before="156" w:after="156"/>
      </w:pPr>
    </w:p>
    <w:p>
      <w:r>
        <w:br w:type="page"/>
      </w:r>
    </w:p>
    <w:p>
      <w:pPr>
        <w:spacing w:before="156" w:beforeLines="50" w:after="156" w:afterLines="50"/>
        <w:outlineLvl w:val="1"/>
        <w:rPr>
          <w:rFonts w:ascii="黑体" w:hAnsi="黑体" w:eastAsia="黑体"/>
        </w:rPr>
      </w:pPr>
      <w:r>
        <w:rPr>
          <w:rFonts w:hint="eastAsia" w:ascii="黑体" w:hAnsi="黑体" w:eastAsia="黑体"/>
        </w:rPr>
        <w:t>A</w:t>
      </w:r>
      <w:r>
        <w:rPr>
          <w:rFonts w:ascii="黑体" w:hAnsi="黑体" w:eastAsia="黑体"/>
        </w:rPr>
        <w:t xml:space="preserve">.6 </w:t>
      </w:r>
      <w:r>
        <w:rPr>
          <w:rFonts w:hint="eastAsia" w:ascii="黑体" w:hAnsi="黑体" w:eastAsia="黑体"/>
        </w:rPr>
        <w:t>基础数据类型编码</w:t>
      </w:r>
    </w:p>
    <w:p>
      <w:pPr>
        <w:ind w:firstLine="420" w:firstLineChars="200"/>
        <w:rPr>
          <w:rFonts w:ascii="宋体" w:hAnsi="宋体"/>
        </w:rPr>
      </w:pPr>
      <w:r>
        <w:rPr>
          <w:rFonts w:hint="eastAsia" w:ascii="宋体" w:hAnsi="宋体"/>
        </w:rPr>
        <w:t>能耗在线监测端设备采集的基础数据类型编码见表A</w:t>
      </w:r>
      <w:r>
        <w:rPr>
          <w:rFonts w:ascii="宋体" w:hAnsi="宋体"/>
        </w:rPr>
        <w:t>.6</w:t>
      </w:r>
      <w:r>
        <w:rPr>
          <w:rFonts w:hint="eastAsia" w:ascii="宋体" w:hAnsi="宋体"/>
        </w:rPr>
        <w:t>。</w:t>
      </w:r>
    </w:p>
    <w:p>
      <w:pPr>
        <w:pStyle w:val="78"/>
        <w:numPr>
          <w:ilvl w:val="0"/>
          <w:numId w:val="0"/>
        </w:numPr>
        <w:spacing w:before="156" w:after="156"/>
      </w:pPr>
      <w:r>
        <w:rPr>
          <w:rFonts w:hint="eastAsia"/>
        </w:rPr>
        <w:t>表A</w:t>
      </w:r>
      <w:r>
        <w:t xml:space="preserve">.6 </w:t>
      </w:r>
      <w:r>
        <w:rPr>
          <w:rFonts w:hint="eastAsia"/>
        </w:rPr>
        <w:t>基础数据类型编码表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5"/>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基础数据类型编码</w:t>
            </w:r>
          </w:p>
        </w:tc>
        <w:tc>
          <w:tcPr>
            <w:tcW w:w="4421" w:type="dxa"/>
          </w:tcPr>
          <w:p>
            <w:pPr>
              <w:jc w:val="center"/>
              <w:rPr>
                <w:rFonts w:ascii="宋体" w:hAnsi="Times New Roman"/>
                <w:kern w:val="0"/>
                <w:sz w:val="18"/>
                <w:szCs w:val="18"/>
              </w:rPr>
            </w:pPr>
            <w:r>
              <w:rPr>
                <w:rFonts w:hint="eastAsia" w:ascii="宋体" w:hAnsi="Times New Roman"/>
                <w:kern w:val="0"/>
                <w:sz w:val="18"/>
                <w:szCs w:val="18"/>
              </w:rPr>
              <w:t>基础数据类型说明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all</w:t>
            </w:r>
          </w:p>
        </w:tc>
        <w:tc>
          <w:tcPr>
            <w:tcW w:w="4421" w:type="dxa"/>
          </w:tcPr>
          <w:p>
            <w:pPr>
              <w:jc w:val="center"/>
              <w:rPr>
                <w:rFonts w:ascii="宋体" w:hAnsi="Times New Roman"/>
                <w:kern w:val="0"/>
                <w:sz w:val="18"/>
                <w:szCs w:val="18"/>
              </w:rPr>
            </w:pPr>
            <w:r>
              <w:rPr>
                <w:rFonts w:hint="eastAsia" w:ascii="宋体" w:hAnsi="Times New Roman"/>
                <w:kern w:val="0"/>
                <w:sz w:val="18"/>
                <w:szCs w:val="1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region</w:t>
            </w:r>
          </w:p>
        </w:tc>
        <w:tc>
          <w:tcPr>
            <w:tcW w:w="4421" w:type="dxa"/>
          </w:tcPr>
          <w:p>
            <w:pPr>
              <w:jc w:val="center"/>
              <w:rPr>
                <w:rFonts w:ascii="宋体" w:hAnsi="Times New Roman"/>
                <w:kern w:val="0"/>
                <w:sz w:val="18"/>
                <w:szCs w:val="18"/>
              </w:rPr>
            </w:pPr>
            <w:r>
              <w:rPr>
                <w:rFonts w:hint="eastAsia" w:ascii="宋体" w:hAnsi="Times New Roman"/>
                <w:kern w:val="0"/>
                <w:sz w:val="18"/>
                <w:szCs w:val="18"/>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industry</w:t>
            </w:r>
          </w:p>
        </w:tc>
        <w:tc>
          <w:tcPr>
            <w:tcW w:w="4421" w:type="dxa"/>
          </w:tcPr>
          <w:p>
            <w:pPr>
              <w:jc w:val="center"/>
              <w:rPr>
                <w:rFonts w:ascii="宋体" w:hAnsi="Times New Roman"/>
                <w:kern w:val="0"/>
                <w:sz w:val="18"/>
                <w:szCs w:val="18"/>
              </w:rPr>
            </w:pPr>
            <w:r>
              <w:rPr>
                <w:rFonts w:hint="eastAsia" w:ascii="宋体" w:hAnsi="Times New Roman"/>
                <w:kern w:val="0"/>
                <w:sz w:val="18"/>
                <w:szCs w:val="18"/>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entType</w:t>
            </w:r>
          </w:p>
        </w:tc>
        <w:tc>
          <w:tcPr>
            <w:tcW w:w="4421" w:type="dxa"/>
          </w:tcPr>
          <w:p>
            <w:pPr>
              <w:jc w:val="center"/>
              <w:rPr>
                <w:rFonts w:ascii="宋体" w:hAnsi="Times New Roman"/>
                <w:kern w:val="0"/>
                <w:sz w:val="18"/>
                <w:szCs w:val="18"/>
              </w:rPr>
            </w:pPr>
            <w:r>
              <w:rPr>
                <w:rFonts w:hint="eastAsia" w:ascii="宋体" w:hAnsi="Times New Roman"/>
                <w:kern w:val="0"/>
                <w:sz w:val="18"/>
                <w:szCs w:val="18"/>
              </w:rPr>
              <w:t>单位类别编码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collectSystemType</w:t>
            </w:r>
          </w:p>
        </w:tc>
        <w:tc>
          <w:tcPr>
            <w:tcW w:w="4421" w:type="dxa"/>
          </w:tcPr>
          <w:p>
            <w:pPr>
              <w:jc w:val="center"/>
              <w:rPr>
                <w:rFonts w:ascii="宋体" w:hAnsi="Times New Roman"/>
                <w:kern w:val="0"/>
                <w:sz w:val="18"/>
                <w:szCs w:val="18"/>
              </w:rPr>
            </w:pPr>
            <w:r>
              <w:rPr>
                <w:rFonts w:hint="eastAsia" w:ascii="宋体" w:hAnsi="Times New Roman"/>
                <w:kern w:val="0"/>
                <w:sz w:val="18"/>
                <w:szCs w:val="18"/>
              </w:rPr>
              <w:t>采集系统分类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process</w:t>
            </w:r>
          </w:p>
        </w:tc>
        <w:tc>
          <w:tcPr>
            <w:tcW w:w="4421" w:type="dxa"/>
          </w:tcPr>
          <w:p>
            <w:pPr>
              <w:jc w:val="center"/>
              <w:rPr>
                <w:rFonts w:ascii="宋体" w:hAnsi="Times New Roman"/>
                <w:kern w:val="0"/>
                <w:sz w:val="18"/>
                <w:szCs w:val="18"/>
              </w:rPr>
            </w:pPr>
            <w:r>
              <w:rPr>
                <w:rFonts w:hint="eastAsia" w:ascii="宋体" w:hAnsi="Times New Roman"/>
                <w:kern w:val="0"/>
                <w:sz w:val="18"/>
                <w:szCs w:val="18"/>
              </w:rPr>
              <w:t>生产工序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collectItem</w:t>
            </w:r>
          </w:p>
        </w:tc>
        <w:tc>
          <w:tcPr>
            <w:tcW w:w="4421" w:type="dxa"/>
          </w:tcPr>
          <w:p>
            <w:pPr>
              <w:jc w:val="center"/>
              <w:rPr>
                <w:rFonts w:ascii="宋体" w:hAnsi="Times New Roman"/>
                <w:kern w:val="0"/>
                <w:sz w:val="18"/>
                <w:szCs w:val="18"/>
              </w:rPr>
            </w:pPr>
            <w:r>
              <w:rPr>
                <w:rFonts w:hint="eastAsia" w:ascii="宋体" w:hAnsi="Times New Roman"/>
                <w:kern w:val="0"/>
                <w:sz w:val="18"/>
                <w:szCs w:val="18"/>
              </w:rPr>
              <w:t>采集数据项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collectItemUsage</w:t>
            </w:r>
          </w:p>
        </w:tc>
        <w:tc>
          <w:tcPr>
            <w:tcW w:w="4421" w:type="dxa"/>
          </w:tcPr>
          <w:p>
            <w:pPr>
              <w:jc w:val="center"/>
              <w:rPr>
                <w:rFonts w:ascii="宋体" w:hAnsi="Times New Roman"/>
                <w:kern w:val="0"/>
                <w:sz w:val="18"/>
                <w:szCs w:val="18"/>
              </w:rPr>
            </w:pPr>
            <w:r>
              <w:rPr>
                <w:rFonts w:hint="eastAsia" w:ascii="宋体" w:hAnsi="Times New Roman"/>
                <w:kern w:val="0"/>
                <w:sz w:val="18"/>
                <w:szCs w:val="18"/>
              </w:rPr>
              <w:t>采集数据项数据用途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5" w:type="dxa"/>
          </w:tcPr>
          <w:p>
            <w:pPr>
              <w:jc w:val="center"/>
              <w:rPr>
                <w:rFonts w:ascii="宋体" w:hAnsi="Times New Roman"/>
                <w:kern w:val="0"/>
                <w:sz w:val="18"/>
                <w:szCs w:val="18"/>
              </w:rPr>
            </w:pPr>
            <w:r>
              <w:rPr>
                <w:rFonts w:hint="eastAsia" w:ascii="宋体" w:hAnsi="Times New Roman"/>
                <w:kern w:val="0"/>
                <w:sz w:val="18"/>
                <w:szCs w:val="18"/>
              </w:rPr>
              <w:t>energyType</w:t>
            </w:r>
          </w:p>
        </w:tc>
        <w:tc>
          <w:tcPr>
            <w:tcW w:w="4421" w:type="dxa"/>
          </w:tcPr>
          <w:p>
            <w:pPr>
              <w:jc w:val="center"/>
              <w:rPr>
                <w:rFonts w:ascii="宋体" w:hAnsi="Times New Roman"/>
                <w:kern w:val="0"/>
                <w:sz w:val="18"/>
                <w:szCs w:val="18"/>
              </w:rPr>
            </w:pPr>
            <w:r>
              <w:rPr>
                <w:rFonts w:hint="eastAsia" w:ascii="宋体" w:hAnsi="Times New Roman"/>
                <w:kern w:val="0"/>
                <w:sz w:val="18"/>
                <w:szCs w:val="18"/>
              </w:rPr>
              <w:t>能源类型</w:t>
            </w:r>
          </w:p>
        </w:tc>
      </w:tr>
    </w:tbl>
    <w:p>
      <w:pPr>
        <w:pStyle w:val="57"/>
        <w:ind w:firstLine="420"/>
      </w:pPr>
    </w:p>
    <w:p>
      <w:pPr>
        <w:rPr>
          <w:rFonts w:ascii="黑体" w:hAnsi="黑体" w:eastAsia="黑体"/>
        </w:rPr>
      </w:pPr>
      <w:r>
        <w:rPr>
          <w:rFonts w:hint="eastAsia" w:ascii="黑体" w:hAnsi="黑体" w:eastAsia="黑体"/>
        </w:rPr>
        <w:br w:type="page"/>
      </w:r>
    </w:p>
    <w:p>
      <w:pPr>
        <w:spacing w:before="156" w:beforeLines="50" w:after="156" w:afterLines="50"/>
        <w:outlineLvl w:val="1"/>
        <w:rPr>
          <w:rFonts w:ascii="黑体" w:hAnsi="黑体" w:eastAsia="黑体"/>
        </w:rPr>
      </w:pPr>
      <w:r>
        <w:rPr>
          <w:rFonts w:hint="eastAsia" w:ascii="黑体" w:hAnsi="黑体" w:eastAsia="黑体"/>
        </w:rPr>
        <w:t>A</w:t>
      </w:r>
      <w:r>
        <w:rPr>
          <w:rFonts w:ascii="黑体" w:hAnsi="黑体" w:eastAsia="黑体"/>
        </w:rPr>
        <w:t>.</w:t>
      </w:r>
      <w:r>
        <w:rPr>
          <w:rFonts w:hint="eastAsia" w:ascii="黑体" w:hAnsi="黑体" w:eastAsia="黑体"/>
        </w:rPr>
        <w:t>7</w:t>
      </w:r>
      <w:r>
        <w:rPr>
          <w:rFonts w:ascii="黑体" w:hAnsi="黑体" w:eastAsia="黑体"/>
        </w:rPr>
        <w:t xml:space="preserve"> </w:t>
      </w:r>
      <w:r>
        <w:rPr>
          <w:rFonts w:hint="eastAsia" w:ascii="黑体" w:hAnsi="黑体" w:eastAsia="黑体"/>
        </w:rPr>
        <w:t>单位类别编码</w:t>
      </w:r>
    </w:p>
    <w:p>
      <w:pPr>
        <w:ind w:firstLine="420" w:firstLineChars="200"/>
        <w:rPr>
          <w:rFonts w:ascii="宋体" w:hAnsi="宋体"/>
        </w:rPr>
      </w:pPr>
      <w:r>
        <w:rPr>
          <w:rFonts w:hint="eastAsia" w:ascii="宋体" w:hAnsi="宋体"/>
        </w:rPr>
        <w:t>单位类别编码见表A</w:t>
      </w:r>
      <w:r>
        <w:rPr>
          <w:rFonts w:ascii="宋体" w:hAnsi="宋体"/>
        </w:rPr>
        <w:t>.7</w:t>
      </w:r>
      <w:r>
        <w:rPr>
          <w:rFonts w:hint="eastAsia" w:ascii="宋体" w:hAnsi="宋体"/>
        </w:rPr>
        <w:t>。</w:t>
      </w:r>
    </w:p>
    <w:p>
      <w:pPr>
        <w:pStyle w:val="78"/>
        <w:numPr>
          <w:ilvl w:val="0"/>
          <w:numId w:val="0"/>
        </w:numPr>
        <w:spacing w:before="156" w:after="156"/>
      </w:pPr>
      <w:r>
        <w:rPr>
          <w:rFonts w:hint="eastAsia"/>
        </w:rPr>
        <w:t>表A</w:t>
      </w:r>
      <w:r>
        <w:t>.</w:t>
      </w:r>
      <w:r>
        <w:rPr>
          <w:rFonts w:hint="eastAsia"/>
        </w:rPr>
        <w:t>7</w:t>
      </w:r>
      <w:r>
        <w:t xml:space="preserve"> </w:t>
      </w:r>
      <w:r>
        <w:rPr>
          <w:rFonts w:hint="eastAsia"/>
        </w:rPr>
        <w:t>单位类别编码表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524"/>
        <w:gridCol w:w="3261"/>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编码</w:t>
            </w:r>
          </w:p>
        </w:tc>
        <w:tc>
          <w:tcPr>
            <w:tcW w:w="796" w:type="pct"/>
          </w:tcPr>
          <w:p>
            <w:pPr>
              <w:jc w:val="center"/>
              <w:rPr>
                <w:rFonts w:ascii="宋体" w:hAnsi="宋体"/>
                <w:kern w:val="0"/>
                <w:sz w:val="18"/>
                <w:szCs w:val="18"/>
              </w:rPr>
            </w:pPr>
            <w:r>
              <w:rPr>
                <w:rFonts w:hint="eastAsia" w:ascii="宋体" w:hAnsi="宋体"/>
                <w:kern w:val="0"/>
                <w:sz w:val="18"/>
                <w:szCs w:val="18"/>
              </w:rPr>
              <w:t>一级分类</w:t>
            </w:r>
          </w:p>
        </w:tc>
        <w:tc>
          <w:tcPr>
            <w:tcW w:w="1704" w:type="pct"/>
          </w:tcPr>
          <w:p>
            <w:pPr>
              <w:jc w:val="center"/>
              <w:rPr>
                <w:rFonts w:ascii="宋体" w:hAnsi="宋体"/>
                <w:kern w:val="0"/>
                <w:sz w:val="18"/>
                <w:szCs w:val="18"/>
              </w:rPr>
            </w:pPr>
            <w:r>
              <w:rPr>
                <w:rFonts w:hint="eastAsia" w:ascii="宋体" w:hAnsi="宋体"/>
                <w:kern w:val="0"/>
                <w:sz w:val="18"/>
                <w:szCs w:val="18"/>
              </w:rPr>
              <w:t>二级分类</w:t>
            </w:r>
          </w:p>
        </w:tc>
        <w:tc>
          <w:tcPr>
            <w:tcW w:w="1250" w:type="pct"/>
          </w:tcPr>
          <w:p>
            <w:pPr>
              <w:jc w:val="center"/>
              <w:rPr>
                <w:rFonts w:ascii="宋体" w:hAnsi="宋体"/>
                <w:kern w:val="0"/>
                <w:sz w:val="18"/>
                <w:szCs w:val="18"/>
              </w:rPr>
            </w:pPr>
            <w:r>
              <w:rPr>
                <w:rFonts w:hint="eastAsia" w:ascii="宋体" w:hAnsi="宋体"/>
                <w:kern w:val="0"/>
                <w:sz w:val="18"/>
                <w:szCs w:val="18"/>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110</w:t>
            </w:r>
          </w:p>
        </w:tc>
        <w:tc>
          <w:tcPr>
            <w:tcW w:w="796" w:type="pct"/>
            <w:vMerge w:val="restart"/>
            <w:vAlign w:val="center"/>
          </w:tcPr>
          <w:p>
            <w:pPr>
              <w:jc w:val="center"/>
              <w:rPr>
                <w:rFonts w:ascii="宋体" w:hAnsi="宋体"/>
                <w:kern w:val="0"/>
                <w:sz w:val="18"/>
                <w:szCs w:val="18"/>
              </w:rPr>
            </w:pPr>
            <w:r>
              <w:rPr>
                <w:rFonts w:hint="eastAsia" w:ascii="宋体" w:hAnsi="宋体"/>
                <w:kern w:val="0"/>
                <w:sz w:val="18"/>
                <w:szCs w:val="18"/>
              </w:rPr>
              <w:t>内资企业</w:t>
            </w:r>
          </w:p>
        </w:tc>
        <w:tc>
          <w:tcPr>
            <w:tcW w:w="1704" w:type="pct"/>
          </w:tcPr>
          <w:p>
            <w:pPr>
              <w:jc w:val="center"/>
              <w:rPr>
                <w:rFonts w:ascii="宋体" w:hAnsi="宋体"/>
                <w:kern w:val="0"/>
                <w:sz w:val="18"/>
                <w:szCs w:val="18"/>
              </w:rPr>
            </w:pPr>
            <w:r>
              <w:rPr>
                <w:rFonts w:hint="eastAsia" w:ascii="宋体" w:hAnsi="宋体"/>
                <w:kern w:val="0"/>
                <w:sz w:val="18"/>
                <w:szCs w:val="18"/>
              </w:rPr>
              <w:t>国有企业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120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集体企业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130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股份合作企业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141</w:t>
            </w:r>
          </w:p>
        </w:tc>
        <w:tc>
          <w:tcPr>
            <w:tcW w:w="796" w:type="pct"/>
            <w:vMerge w:val="continue"/>
          </w:tcPr>
          <w:p>
            <w:pPr>
              <w:jc w:val="center"/>
              <w:rPr>
                <w:rFonts w:ascii="宋体" w:hAnsi="宋体"/>
                <w:kern w:val="0"/>
                <w:sz w:val="18"/>
                <w:szCs w:val="18"/>
              </w:rPr>
            </w:pPr>
          </w:p>
        </w:tc>
        <w:tc>
          <w:tcPr>
            <w:tcW w:w="1704" w:type="pct"/>
            <w:vMerge w:val="restart"/>
          </w:tcPr>
          <w:p>
            <w:pPr>
              <w:jc w:val="center"/>
              <w:rPr>
                <w:rFonts w:ascii="宋体" w:hAnsi="宋体"/>
                <w:kern w:val="0"/>
                <w:sz w:val="18"/>
                <w:szCs w:val="18"/>
              </w:rPr>
            </w:pPr>
            <w:r>
              <w:rPr>
                <w:rFonts w:hint="eastAsia" w:ascii="宋体" w:hAnsi="宋体"/>
                <w:kern w:val="0"/>
                <w:sz w:val="18"/>
                <w:szCs w:val="18"/>
              </w:rPr>
              <w:t>联营企业</w:t>
            </w:r>
          </w:p>
        </w:tc>
        <w:tc>
          <w:tcPr>
            <w:tcW w:w="1250" w:type="pct"/>
          </w:tcPr>
          <w:p>
            <w:pPr>
              <w:jc w:val="center"/>
              <w:rPr>
                <w:rFonts w:ascii="宋体" w:hAnsi="宋体"/>
                <w:kern w:val="0"/>
                <w:sz w:val="18"/>
                <w:szCs w:val="18"/>
              </w:rPr>
            </w:pPr>
            <w:r>
              <w:rPr>
                <w:rFonts w:hint="eastAsia" w:ascii="宋体" w:hAnsi="宋体"/>
                <w:kern w:val="0"/>
                <w:sz w:val="18"/>
                <w:szCs w:val="18"/>
              </w:rPr>
              <w:t>国有联营企业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142</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集体联营企业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143</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国有与集体联营企业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144</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其他联营企业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151</w:t>
            </w:r>
          </w:p>
        </w:tc>
        <w:tc>
          <w:tcPr>
            <w:tcW w:w="796" w:type="pct"/>
            <w:vMerge w:val="continue"/>
          </w:tcPr>
          <w:p>
            <w:pPr>
              <w:jc w:val="center"/>
              <w:rPr>
                <w:rFonts w:ascii="宋体" w:hAnsi="宋体"/>
                <w:kern w:val="0"/>
                <w:sz w:val="18"/>
                <w:szCs w:val="18"/>
              </w:rPr>
            </w:pPr>
          </w:p>
        </w:tc>
        <w:tc>
          <w:tcPr>
            <w:tcW w:w="1704" w:type="pct"/>
            <w:vMerge w:val="restart"/>
          </w:tcPr>
          <w:p>
            <w:pPr>
              <w:jc w:val="center"/>
              <w:rPr>
                <w:rFonts w:ascii="宋体" w:hAnsi="宋体"/>
                <w:kern w:val="0"/>
                <w:sz w:val="18"/>
                <w:szCs w:val="18"/>
              </w:rPr>
            </w:pPr>
            <w:r>
              <w:rPr>
                <w:rFonts w:hint="eastAsia" w:ascii="宋体" w:hAnsi="宋体"/>
                <w:kern w:val="0"/>
                <w:sz w:val="18"/>
                <w:szCs w:val="18"/>
              </w:rPr>
              <w:t>有限责任公司</w:t>
            </w:r>
          </w:p>
        </w:tc>
        <w:tc>
          <w:tcPr>
            <w:tcW w:w="1250" w:type="pct"/>
          </w:tcPr>
          <w:p>
            <w:pPr>
              <w:jc w:val="center"/>
              <w:rPr>
                <w:rFonts w:ascii="宋体" w:hAnsi="宋体"/>
                <w:kern w:val="0"/>
                <w:sz w:val="18"/>
                <w:szCs w:val="18"/>
              </w:rPr>
            </w:pPr>
            <w:r>
              <w:rPr>
                <w:rFonts w:hint="eastAsia" w:ascii="宋体" w:hAnsi="宋体"/>
                <w:kern w:val="0"/>
                <w:sz w:val="18"/>
                <w:szCs w:val="18"/>
              </w:rPr>
              <w:t>国有独资公司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159</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其他有限责任公司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50" w:type="pct"/>
          </w:tcPr>
          <w:p>
            <w:pPr>
              <w:jc w:val="center"/>
              <w:rPr>
                <w:rFonts w:ascii="宋体" w:hAnsi="宋体"/>
                <w:kern w:val="0"/>
                <w:sz w:val="18"/>
                <w:szCs w:val="18"/>
              </w:rPr>
            </w:pPr>
            <w:r>
              <w:rPr>
                <w:rFonts w:hint="eastAsia" w:ascii="宋体" w:hAnsi="宋体"/>
                <w:kern w:val="0"/>
                <w:sz w:val="18"/>
                <w:szCs w:val="18"/>
              </w:rPr>
              <w:t>160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股份有限公司</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171</w:t>
            </w:r>
          </w:p>
        </w:tc>
        <w:tc>
          <w:tcPr>
            <w:tcW w:w="796" w:type="pct"/>
            <w:vMerge w:val="continue"/>
          </w:tcPr>
          <w:p>
            <w:pPr>
              <w:jc w:val="center"/>
              <w:rPr>
                <w:rFonts w:ascii="宋体" w:hAnsi="宋体"/>
                <w:kern w:val="0"/>
                <w:sz w:val="18"/>
                <w:szCs w:val="18"/>
              </w:rPr>
            </w:pPr>
          </w:p>
        </w:tc>
        <w:tc>
          <w:tcPr>
            <w:tcW w:w="1704" w:type="pct"/>
            <w:vMerge w:val="restart"/>
          </w:tcPr>
          <w:p>
            <w:pPr>
              <w:jc w:val="center"/>
              <w:rPr>
                <w:rFonts w:ascii="宋体" w:hAnsi="宋体"/>
                <w:kern w:val="0"/>
                <w:sz w:val="18"/>
                <w:szCs w:val="18"/>
              </w:rPr>
            </w:pPr>
            <w:r>
              <w:rPr>
                <w:rFonts w:hint="eastAsia" w:ascii="宋体" w:hAnsi="宋体"/>
                <w:kern w:val="0"/>
                <w:sz w:val="18"/>
                <w:szCs w:val="18"/>
              </w:rPr>
              <w:t>私营企业</w:t>
            </w:r>
          </w:p>
        </w:tc>
        <w:tc>
          <w:tcPr>
            <w:tcW w:w="1250" w:type="pct"/>
          </w:tcPr>
          <w:p>
            <w:pPr>
              <w:jc w:val="center"/>
              <w:rPr>
                <w:rFonts w:ascii="宋体" w:hAnsi="宋体"/>
                <w:kern w:val="0"/>
                <w:sz w:val="18"/>
                <w:szCs w:val="18"/>
              </w:rPr>
            </w:pPr>
            <w:r>
              <w:rPr>
                <w:rFonts w:hint="eastAsia" w:ascii="宋体" w:hAnsi="宋体"/>
                <w:kern w:val="0"/>
                <w:sz w:val="18"/>
                <w:szCs w:val="18"/>
              </w:rPr>
              <w:t>私营独资企业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172</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私营合伙企业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173</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174</w:t>
            </w:r>
          </w:p>
        </w:tc>
        <w:tc>
          <w:tcPr>
            <w:tcW w:w="796" w:type="pct"/>
            <w:vMerge w:val="continue"/>
          </w:tcPr>
          <w:p>
            <w:pPr>
              <w:jc w:val="center"/>
              <w:rPr>
                <w:rFonts w:ascii="宋体" w:hAnsi="宋体"/>
                <w:kern w:val="0"/>
                <w:sz w:val="18"/>
                <w:szCs w:val="18"/>
              </w:rPr>
            </w:pPr>
          </w:p>
        </w:tc>
        <w:tc>
          <w:tcPr>
            <w:tcW w:w="1704" w:type="pct"/>
            <w:vMerge w:val="continue"/>
          </w:tcPr>
          <w:p>
            <w:pPr>
              <w:jc w:val="center"/>
              <w:rPr>
                <w:rFonts w:ascii="宋体" w:hAnsi="宋体"/>
                <w:kern w:val="0"/>
                <w:sz w:val="18"/>
                <w:szCs w:val="18"/>
              </w:rPr>
            </w:pPr>
          </w:p>
        </w:tc>
        <w:tc>
          <w:tcPr>
            <w:tcW w:w="1250" w:type="pct"/>
          </w:tcPr>
          <w:p>
            <w:pPr>
              <w:jc w:val="center"/>
              <w:rPr>
                <w:rFonts w:ascii="宋体" w:hAnsi="宋体"/>
                <w:kern w:val="0"/>
                <w:sz w:val="18"/>
                <w:szCs w:val="18"/>
              </w:rPr>
            </w:pPr>
            <w:r>
              <w:rPr>
                <w:rFonts w:hint="eastAsia" w:ascii="宋体" w:hAnsi="宋体"/>
                <w:kern w:val="0"/>
                <w:sz w:val="18"/>
                <w:szCs w:val="18"/>
              </w:rPr>
              <w:t>私营股份有限公司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190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其他企业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210</w:t>
            </w:r>
          </w:p>
        </w:tc>
        <w:tc>
          <w:tcPr>
            <w:tcW w:w="796" w:type="pct"/>
            <w:vMerge w:val="restart"/>
            <w:vAlign w:val="center"/>
          </w:tcPr>
          <w:p>
            <w:pPr>
              <w:jc w:val="center"/>
              <w:rPr>
                <w:rFonts w:ascii="宋体" w:hAnsi="宋体"/>
                <w:kern w:val="0"/>
                <w:sz w:val="18"/>
                <w:szCs w:val="18"/>
              </w:rPr>
            </w:pPr>
            <w:r>
              <w:rPr>
                <w:rFonts w:hint="eastAsia" w:ascii="宋体" w:hAnsi="宋体"/>
                <w:kern w:val="0"/>
                <w:sz w:val="18"/>
                <w:szCs w:val="18"/>
              </w:rPr>
              <w:t>港、澳、台商投资企业</w:t>
            </w:r>
          </w:p>
        </w:tc>
        <w:tc>
          <w:tcPr>
            <w:tcW w:w="1704" w:type="pct"/>
          </w:tcPr>
          <w:p>
            <w:pPr>
              <w:jc w:val="center"/>
              <w:rPr>
                <w:rFonts w:ascii="宋体" w:hAnsi="宋体"/>
                <w:kern w:val="0"/>
                <w:sz w:val="18"/>
                <w:szCs w:val="18"/>
              </w:rPr>
            </w:pPr>
            <w:r>
              <w:rPr>
                <w:rFonts w:hint="eastAsia" w:ascii="宋体" w:hAnsi="宋体"/>
                <w:kern w:val="0"/>
                <w:sz w:val="18"/>
                <w:szCs w:val="18"/>
              </w:rPr>
              <w:t>合资经营企业（港或澳、台资）</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220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合作经营企业（港或澳、台资）</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230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港、澳、台商独资经营企业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240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港、澳、台商投资股份有限公司</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290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其他港、澳、台商投资企业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310</w:t>
            </w:r>
          </w:p>
        </w:tc>
        <w:tc>
          <w:tcPr>
            <w:tcW w:w="796" w:type="pct"/>
            <w:vMerge w:val="restart"/>
            <w:vAlign w:val="center"/>
          </w:tcPr>
          <w:p>
            <w:pPr>
              <w:jc w:val="center"/>
              <w:rPr>
                <w:rFonts w:ascii="宋体" w:hAnsi="宋体"/>
                <w:kern w:val="0"/>
                <w:sz w:val="18"/>
                <w:szCs w:val="18"/>
              </w:rPr>
            </w:pPr>
            <w:r>
              <w:rPr>
                <w:rFonts w:hint="eastAsia" w:ascii="宋体" w:hAnsi="宋体"/>
                <w:kern w:val="0"/>
                <w:sz w:val="18"/>
                <w:szCs w:val="18"/>
              </w:rPr>
              <w:t>外商投资企业</w:t>
            </w:r>
          </w:p>
        </w:tc>
        <w:tc>
          <w:tcPr>
            <w:tcW w:w="1704" w:type="pct"/>
          </w:tcPr>
          <w:p>
            <w:pPr>
              <w:jc w:val="center"/>
              <w:rPr>
                <w:rFonts w:ascii="宋体" w:hAnsi="宋体"/>
                <w:kern w:val="0"/>
                <w:sz w:val="18"/>
                <w:szCs w:val="18"/>
              </w:rPr>
            </w:pPr>
            <w:r>
              <w:rPr>
                <w:rFonts w:hint="eastAsia" w:ascii="宋体" w:hAnsi="宋体"/>
                <w:kern w:val="0"/>
                <w:sz w:val="18"/>
                <w:szCs w:val="18"/>
              </w:rPr>
              <w:t>中外合资经营企业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320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中外合作经营企业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330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外资企业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pPr>
              <w:jc w:val="center"/>
              <w:rPr>
                <w:rFonts w:ascii="宋体" w:hAnsi="宋体"/>
                <w:kern w:val="0"/>
                <w:sz w:val="18"/>
                <w:szCs w:val="18"/>
              </w:rPr>
            </w:pPr>
            <w:r>
              <w:rPr>
                <w:rFonts w:hint="eastAsia" w:ascii="宋体" w:hAnsi="宋体"/>
                <w:kern w:val="0"/>
                <w:sz w:val="18"/>
                <w:szCs w:val="18"/>
              </w:rPr>
              <w:t>340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外商投资股份有限公司</w:t>
            </w:r>
          </w:p>
        </w:tc>
        <w:tc>
          <w:tcPr>
            <w:tcW w:w="1250" w:type="pct"/>
          </w:tcPr>
          <w:p>
            <w:pPr>
              <w:jc w:val="center"/>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0" w:type="pct"/>
          </w:tcPr>
          <w:p>
            <w:pPr>
              <w:jc w:val="center"/>
              <w:rPr>
                <w:rFonts w:ascii="宋体" w:hAnsi="宋体"/>
                <w:kern w:val="0"/>
                <w:sz w:val="18"/>
                <w:szCs w:val="18"/>
              </w:rPr>
            </w:pPr>
            <w:r>
              <w:rPr>
                <w:rFonts w:hint="eastAsia" w:ascii="宋体" w:hAnsi="宋体"/>
                <w:kern w:val="0"/>
                <w:sz w:val="18"/>
                <w:szCs w:val="18"/>
              </w:rPr>
              <w:t>390</w:t>
            </w:r>
          </w:p>
        </w:tc>
        <w:tc>
          <w:tcPr>
            <w:tcW w:w="796" w:type="pct"/>
            <w:vMerge w:val="continue"/>
          </w:tcPr>
          <w:p>
            <w:pPr>
              <w:jc w:val="center"/>
              <w:rPr>
                <w:rFonts w:ascii="宋体" w:hAnsi="宋体"/>
                <w:kern w:val="0"/>
                <w:sz w:val="18"/>
                <w:szCs w:val="18"/>
              </w:rPr>
            </w:pPr>
          </w:p>
        </w:tc>
        <w:tc>
          <w:tcPr>
            <w:tcW w:w="1704" w:type="pct"/>
          </w:tcPr>
          <w:p>
            <w:pPr>
              <w:jc w:val="center"/>
              <w:rPr>
                <w:rFonts w:ascii="宋体" w:hAnsi="宋体"/>
                <w:kern w:val="0"/>
                <w:sz w:val="18"/>
                <w:szCs w:val="18"/>
              </w:rPr>
            </w:pPr>
            <w:r>
              <w:rPr>
                <w:rFonts w:hint="eastAsia" w:ascii="宋体" w:hAnsi="宋体"/>
                <w:kern w:val="0"/>
                <w:sz w:val="18"/>
                <w:szCs w:val="18"/>
              </w:rPr>
              <w:t>其他外商投资企业</w:t>
            </w:r>
          </w:p>
        </w:tc>
        <w:tc>
          <w:tcPr>
            <w:tcW w:w="1250" w:type="pct"/>
          </w:tcPr>
          <w:p>
            <w:pPr>
              <w:jc w:val="center"/>
              <w:rPr>
                <w:rFonts w:ascii="宋体" w:hAnsi="宋体"/>
                <w:kern w:val="0"/>
                <w:sz w:val="18"/>
                <w:szCs w:val="18"/>
              </w:rPr>
            </w:pPr>
            <w:r>
              <w:rPr>
                <w:rFonts w:hint="eastAsia" w:ascii="宋体" w:hAnsi="宋体"/>
                <w:kern w:val="0"/>
                <w:sz w:val="18"/>
                <w:szCs w:val="18"/>
              </w:rPr>
              <w:t>-</w:t>
            </w:r>
          </w:p>
        </w:tc>
      </w:tr>
    </w:tbl>
    <w:p>
      <w:pPr>
        <w:widowControl/>
        <w:adjustRightInd/>
        <w:spacing w:line="240" w:lineRule="auto"/>
        <w:jc w:val="left"/>
        <w:rPr>
          <w:rFonts w:ascii="宋体" w:hAnsi="宋体"/>
          <w:sz w:val="18"/>
          <w:szCs w:val="18"/>
        </w:rPr>
      </w:pPr>
    </w:p>
    <w:p>
      <w:pPr>
        <w:pStyle w:val="77"/>
        <w:spacing w:after="156"/>
      </w:pPr>
      <w:r>
        <w:br w:type="textWrapping"/>
      </w:r>
      <w:bookmarkStart w:id="107" w:name="_Toc129938058"/>
      <w:r>
        <w:rPr>
          <w:rFonts w:hint="eastAsia"/>
        </w:rPr>
        <w:t>（规范性）</w:t>
      </w:r>
      <w:r>
        <w:br w:type="textWrapping"/>
      </w:r>
      <w:r>
        <w:rPr>
          <w:rFonts w:hint="eastAsia"/>
        </w:rPr>
        <w:t>能耗在线监测系统基础信息与格式规范</w:t>
      </w:r>
      <w:bookmarkEnd w:id="107"/>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 基础信息编码</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.1.1 行政区划代码</w:t>
      </w:r>
    </w:p>
    <w:p>
      <w:pPr>
        <w:spacing w:line="360" w:lineRule="auto"/>
        <w:ind w:left="215" w:firstLine="420" w:firstLineChars="200"/>
        <w:rPr>
          <w:rFonts w:ascii="宋体" w:hAnsi="Times New Roman"/>
          <w:kern w:val="0"/>
          <w:szCs w:val="20"/>
        </w:rPr>
      </w:pPr>
      <w:r>
        <w:rPr>
          <w:rFonts w:hint="eastAsia" w:ascii="宋体" w:hAnsi="Times New Roman"/>
          <w:kern w:val="0"/>
          <w:szCs w:val="20"/>
        </w:rPr>
        <w:t>省级平台中采用的行政区划代码参照GB/T 2260执行。</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.1.2 行业编码</w:t>
      </w:r>
    </w:p>
    <w:p>
      <w:pPr>
        <w:spacing w:line="360" w:lineRule="auto"/>
        <w:ind w:left="215" w:firstLine="420" w:firstLineChars="200"/>
        <w:rPr>
          <w:rFonts w:ascii="宋体" w:hAnsi="Times New Roman"/>
          <w:kern w:val="0"/>
          <w:szCs w:val="20"/>
        </w:rPr>
      </w:pPr>
      <w:r>
        <w:rPr>
          <w:rFonts w:hint="eastAsia" w:ascii="宋体" w:hAnsi="Times New Roman"/>
          <w:kern w:val="0"/>
          <w:szCs w:val="20"/>
        </w:rPr>
        <w:t>省级平台中采用的行业编码参照GB/T 4754执行。</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.1.3 重点用能单位编码</w:t>
      </w:r>
    </w:p>
    <w:p>
      <w:pPr>
        <w:spacing w:line="360" w:lineRule="auto"/>
        <w:ind w:left="215" w:firstLine="420" w:firstLineChars="200"/>
        <w:rPr>
          <w:rFonts w:ascii="宋体" w:hAnsi="Times New Roman"/>
          <w:kern w:val="0"/>
          <w:szCs w:val="20"/>
        </w:rPr>
      </w:pPr>
      <w:r>
        <w:rPr>
          <w:rFonts w:hint="eastAsia" w:ascii="宋体" w:hAnsi="Times New Roman"/>
          <w:kern w:val="0"/>
          <w:szCs w:val="20"/>
        </w:rPr>
        <w:t>重点用能单位编码采用该单位的统一社会信用代码。统一社会信用代码按照GB 32100执行。</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.1.4 生产工序编码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生产工序是工业生产过程制造。生产某种产品或达到某一特定结果的特定步骤。其生产工序编码按照行业分别编码，编码规则由2位阿拉伯数字组成。</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.1.5 工序单元编码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工序单元是重点用能单位的某一生产工序的具体实体单位。工序单元编码由2位阿拉伯数字组成。</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.1.6 用能设备编码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用能设备是重点用能单位在生产、经营活动中所使用的消耗能源的设备实体。用能设备的编码由4位阿拉伯数字组成，第1位和第2位代表设备类型，第3位和第4位代表设备编号。</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.2 数据采集来源编码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数据采集来源是指能耗在线监测系统中收集、识别和选取数据的数据源，一般包括管理信息系统、生产监控系统、生产过程控制系统等业务信息化系统和现场仪表、手工填报等方式。数据来源由1位阿拉伯数字组成，数据采集来源类型编码见表</w:t>
      </w:r>
      <w:r>
        <w:rPr>
          <w:rFonts w:ascii="宋体" w:hAnsi="Times New Roman"/>
          <w:kern w:val="0"/>
          <w:szCs w:val="20"/>
        </w:rPr>
        <w:t>B</w:t>
      </w:r>
      <w:r>
        <w:rPr>
          <w:rFonts w:hint="eastAsia" w:ascii="宋体" w:hAnsi="Times New Roman"/>
          <w:kern w:val="0"/>
          <w:szCs w:val="20"/>
        </w:rPr>
        <w:t>.1。</w:t>
      </w:r>
    </w:p>
    <w:p>
      <w:pPr>
        <w:widowControl/>
        <w:adjustRightInd/>
        <w:spacing w:line="240" w:lineRule="auto"/>
        <w:jc w:val="left"/>
        <w:rPr>
          <w:rFonts w:ascii="宋体" w:hAnsi="Times New Roman"/>
          <w:kern w:val="0"/>
          <w:szCs w:val="20"/>
        </w:rPr>
      </w:pPr>
      <w:r>
        <w:rPr>
          <w:rFonts w:ascii="宋体" w:hAnsi="Times New Roman"/>
          <w:kern w:val="0"/>
          <w:szCs w:val="20"/>
        </w:rPr>
        <w:br w:type="page"/>
      </w:r>
    </w:p>
    <w:p>
      <w:pPr>
        <w:pStyle w:val="78"/>
        <w:numPr>
          <w:ilvl w:val="0"/>
          <w:numId w:val="0"/>
        </w:numPr>
        <w:spacing w:before="156" w:after="156"/>
      </w:pPr>
      <w:r>
        <w:rPr>
          <w:rFonts w:hint="eastAsia"/>
        </w:rPr>
        <w:t>表B</w:t>
      </w:r>
      <w:r>
        <w:t xml:space="preserve">.1 </w:t>
      </w:r>
      <w:r>
        <w:rPr>
          <w:rFonts w:hint="eastAsia"/>
        </w:rPr>
        <w:t>数据采集来源类型编码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采集数据来源</w:t>
            </w:r>
          </w:p>
        </w:tc>
        <w:tc>
          <w:tcPr>
            <w:tcW w:w="2500" w:type="pct"/>
          </w:tcPr>
          <w:p>
            <w:pPr>
              <w:jc w:val="center"/>
              <w:rPr>
                <w:rFonts w:ascii="宋体" w:hAnsi="Times New Roman"/>
                <w:kern w:val="0"/>
                <w:sz w:val="18"/>
                <w:szCs w:val="18"/>
              </w:rPr>
            </w:pPr>
            <w:r>
              <w:rPr>
                <w:rFonts w:hint="eastAsia" w:ascii="宋体" w:hAnsi="Times New Roman"/>
                <w:kern w:val="0"/>
                <w:sz w:val="18"/>
                <w:szCs w:val="18"/>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管理信息系统</w:t>
            </w:r>
          </w:p>
        </w:tc>
        <w:tc>
          <w:tcPr>
            <w:tcW w:w="2500" w:type="pct"/>
          </w:tcPr>
          <w:p>
            <w:pPr>
              <w:jc w:val="center"/>
              <w:rPr>
                <w:rFonts w:ascii="宋体" w:hAnsi="Times New Roman"/>
                <w:kern w:val="0"/>
                <w:sz w:val="18"/>
                <w:szCs w:val="18"/>
              </w:rPr>
            </w:pPr>
            <w:r>
              <w:rPr>
                <w:rFonts w:hint="eastAsia" w:ascii="宋体" w:hAnsi="Times New Roman"/>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生产监控管理系统</w:t>
            </w:r>
          </w:p>
        </w:tc>
        <w:tc>
          <w:tcPr>
            <w:tcW w:w="2500" w:type="pct"/>
          </w:tcPr>
          <w:p>
            <w:pPr>
              <w:jc w:val="center"/>
              <w:rPr>
                <w:rFonts w:ascii="宋体" w:hAnsi="Times New Roman"/>
                <w:kern w:val="0"/>
                <w:sz w:val="18"/>
                <w:szCs w:val="18"/>
              </w:rPr>
            </w:pPr>
            <w:r>
              <w:rPr>
                <w:rFonts w:hint="eastAsia" w:ascii="宋体" w:hAnsi="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工业控制系统</w:t>
            </w:r>
          </w:p>
        </w:tc>
        <w:tc>
          <w:tcPr>
            <w:tcW w:w="2500" w:type="pct"/>
          </w:tcPr>
          <w:p>
            <w:pPr>
              <w:jc w:val="center"/>
              <w:rPr>
                <w:rFonts w:ascii="宋体" w:hAnsi="Times New Roman"/>
                <w:kern w:val="0"/>
                <w:sz w:val="18"/>
                <w:szCs w:val="18"/>
              </w:rPr>
            </w:pPr>
            <w:r>
              <w:rPr>
                <w:rFonts w:hint="eastAsia" w:ascii="宋体" w:hAnsi="Times New Roman"/>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现场仪表</w:t>
            </w:r>
          </w:p>
        </w:tc>
        <w:tc>
          <w:tcPr>
            <w:tcW w:w="2500" w:type="pct"/>
          </w:tcPr>
          <w:p>
            <w:pPr>
              <w:jc w:val="center"/>
              <w:rPr>
                <w:rFonts w:ascii="宋体" w:hAnsi="Times New Roman"/>
                <w:kern w:val="0"/>
                <w:sz w:val="18"/>
                <w:szCs w:val="18"/>
              </w:rPr>
            </w:pPr>
            <w:r>
              <w:rPr>
                <w:rFonts w:hint="eastAsia" w:ascii="宋体" w:hAnsi="Times New Roman"/>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手工填报</w:t>
            </w:r>
          </w:p>
        </w:tc>
        <w:tc>
          <w:tcPr>
            <w:tcW w:w="2500" w:type="pct"/>
          </w:tcPr>
          <w:p>
            <w:pPr>
              <w:jc w:val="center"/>
              <w:rPr>
                <w:rFonts w:ascii="宋体" w:hAnsi="Times New Roman"/>
                <w:kern w:val="0"/>
                <w:sz w:val="18"/>
                <w:szCs w:val="18"/>
              </w:rPr>
            </w:pPr>
            <w:r>
              <w:rPr>
                <w:rFonts w:hint="eastAsia" w:ascii="宋体" w:hAnsi="Times New Roman"/>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能源供应单位</w:t>
            </w:r>
          </w:p>
        </w:tc>
        <w:tc>
          <w:tcPr>
            <w:tcW w:w="2500" w:type="pct"/>
          </w:tcPr>
          <w:p>
            <w:pPr>
              <w:jc w:val="center"/>
              <w:rPr>
                <w:rFonts w:ascii="宋体" w:hAnsi="Times New Roman"/>
                <w:kern w:val="0"/>
                <w:sz w:val="18"/>
                <w:szCs w:val="18"/>
              </w:rPr>
            </w:pPr>
            <w:r>
              <w:rPr>
                <w:rFonts w:hint="eastAsia" w:ascii="宋体" w:hAnsi="Times New Roman"/>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 w:val="18"/>
                <w:szCs w:val="18"/>
              </w:rPr>
            </w:pPr>
            <w:r>
              <w:rPr>
                <w:rFonts w:hint="eastAsia" w:ascii="宋体" w:hAnsi="Times New Roman"/>
                <w:kern w:val="0"/>
                <w:sz w:val="18"/>
                <w:szCs w:val="18"/>
              </w:rPr>
              <w:t>其他</w:t>
            </w:r>
          </w:p>
        </w:tc>
        <w:tc>
          <w:tcPr>
            <w:tcW w:w="2500" w:type="pct"/>
          </w:tcPr>
          <w:p>
            <w:pPr>
              <w:jc w:val="center"/>
              <w:rPr>
                <w:rFonts w:ascii="宋体" w:hAnsi="Times New Roman"/>
                <w:kern w:val="0"/>
                <w:sz w:val="18"/>
                <w:szCs w:val="18"/>
              </w:rPr>
            </w:pPr>
            <w:r>
              <w:rPr>
                <w:rFonts w:hint="eastAsia" w:ascii="宋体" w:hAnsi="Times New Roman"/>
                <w:kern w:val="0"/>
                <w:sz w:val="18"/>
                <w:szCs w:val="18"/>
              </w:rPr>
              <w:t>7</w:t>
            </w:r>
          </w:p>
        </w:tc>
      </w:tr>
    </w:tbl>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.3 采集数据编码</w:t>
      </w:r>
    </w:p>
    <w:p>
      <w:pPr>
        <w:pStyle w:val="80"/>
        <w:numPr>
          <w:ilvl w:val="0"/>
          <w:numId w:val="0"/>
        </w:numPr>
        <w:spacing w:before="156" w:after="156"/>
      </w:pPr>
      <w:r>
        <w:rPr>
          <w:rFonts w:hint="eastAsia"/>
        </w:rPr>
        <w:t>B</w:t>
      </w:r>
      <w:r>
        <w:t xml:space="preserve">.3.1 </w:t>
      </w:r>
      <w:r>
        <w:rPr>
          <w:rFonts w:hint="eastAsia"/>
        </w:rPr>
        <w:t>采集数据类型编码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为了数据清洗可用，应对采集数据进行类型分类，本部分中采集数据类型可划分为一次能源、二次能源、耗能工质、非能源产品、一次能源折标系数、二次能源折标系数、耗能工质折标系数、能效指标、经济指标、其他、新能源指标、碳指标等12类。采集数据类型由2位阿拉伯数字组成，采集数据类型编码见表B.2。</w:t>
      </w:r>
    </w:p>
    <w:p>
      <w:pPr>
        <w:pStyle w:val="78"/>
        <w:numPr>
          <w:ilvl w:val="0"/>
          <w:numId w:val="0"/>
        </w:numPr>
        <w:spacing w:before="156" w:after="156"/>
      </w:pPr>
      <w:r>
        <w:rPr>
          <w:rFonts w:hint="eastAsia"/>
        </w:rPr>
        <w:t>表B</w:t>
      </w:r>
      <w:r>
        <w:t xml:space="preserve">.2 </w:t>
      </w:r>
      <w:r>
        <w:rPr>
          <w:rFonts w:hint="eastAsia"/>
        </w:rPr>
        <w:t>采集数据类型编码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bookmarkStart w:id="108" w:name="_Hlk115997154"/>
            <w:r>
              <w:rPr>
                <w:rFonts w:hint="eastAsia" w:ascii="宋体" w:hAnsi="Times New Roman"/>
                <w:kern w:val="0"/>
                <w:szCs w:val="20"/>
              </w:rPr>
              <w:t>数据类型</w:t>
            </w:r>
          </w:p>
        </w:tc>
        <w:tc>
          <w:tcPr>
            <w:tcW w:w="2500" w:type="pct"/>
          </w:tcPr>
          <w:p>
            <w:pPr>
              <w:jc w:val="center"/>
              <w:rPr>
                <w:rFonts w:ascii="宋体" w:hAnsi="Times New Roman"/>
                <w:kern w:val="0"/>
                <w:szCs w:val="20"/>
              </w:rPr>
            </w:pPr>
            <w:r>
              <w:rPr>
                <w:rFonts w:hint="eastAsia" w:ascii="宋体" w:hAnsi="Times New Roman"/>
                <w:kern w:val="0"/>
                <w:szCs w:val="20"/>
              </w:rPr>
              <w:t>数据类型编码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一次能源</w:t>
            </w:r>
          </w:p>
        </w:tc>
        <w:tc>
          <w:tcPr>
            <w:tcW w:w="2500" w:type="pct"/>
          </w:tcPr>
          <w:p>
            <w:pPr>
              <w:jc w:val="center"/>
              <w:rPr>
                <w:rFonts w:ascii="宋体" w:hAnsi="Times New Roman"/>
                <w:kern w:val="0"/>
                <w:szCs w:val="20"/>
              </w:rPr>
            </w:pPr>
            <w:r>
              <w:rPr>
                <w:rFonts w:hint="eastAsia" w:ascii="宋体" w:hAnsi="Times New Roman"/>
                <w:kern w:val="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二次能源</w:t>
            </w:r>
          </w:p>
        </w:tc>
        <w:tc>
          <w:tcPr>
            <w:tcW w:w="2500" w:type="pct"/>
          </w:tcPr>
          <w:p>
            <w:pPr>
              <w:jc w:val="center"/>
              <w:rPr>
                <w:rFonts w:ascii="宋体" w:hAnsi="Times New Roman"/>
                <w:kern w:val="0"/>
                <w:szCs w:val="20"/>
              </w:rPr>
            </w:pPr>
            <w:r>
              <w:rPr>
                <w:rFonts w:hint="eastAsia" w:ascii="宋体" w:hAnsi="Times New Roman"/>
                <w:kern w:val="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Cs w:val="20"/>
              </w:rPr>
            </w:pPr>
            <w:r>
              <w:rPr>
                <w:rFonts w:hint="eastAsia" w:ascii="宋体" w:hAnsi="Times New Roman"/>
                <w:kern w:val="0"/>
                <w:szCs w:val="20"/>
              </w:rPr>
              <w:t>耗能工质</w:t>
            </w:r>
          </w:p>
        </w:tc>
        <w:tc>
          <w:tcPr>
            <w:tcW w:w="2500" w:type="pct"/>
          </w:tcPr>
          <w:p>
            <w:pPr>
              <w:jc w:val="center"/>
              <w:rPr>
                <w:rFonts w:ascii="宋体" w:hAnsi="Times New Roman"/>
                <w:kern w:val="0"/>
                <w:szCs w:val="20"/>
              </w:rPr>
            </w:pPr>
            <w:r>
              <w:rPr>
                <w:rFonts w:hint="eastAsia" w:ascii="宋体" w:hAnsi="Times New Roman"/>
                <w:kern w:val="0"/>
                <w:szCs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非能源类产品</w:t>
            </w:r>
          </w:p>
        </w:tc>
        <w:tc>
          <w:tcPr>
            <w:tcW w:w="2500" w:type="pct"/>
          </w:tcPr>
          <w:p>
            <w:pPr>
              <w:jc w:val="center"/>
              <w:rPr>
                <w:rFonts w:ascii="宋体" w:hAnsi="Times New Roman"/>
                <w:kern w:val="0"/>
                <w:szCs w:val="20"/>
              </w:rPr>
            </w:pPr>
            <w:r>
              <w:rPr>
                <w:rFonts w:hint="eastAsia" w:ascii="宋体" w:hAnsi="Times New Roman"/>
                <w:kern w:val="0"/>
                <w:szCs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一次能源折标系数</w:t>
            </w:r>
          </w:p>
        </w:tc>
        <w:tc>
          <w:tcPr>
            <w:tcW w:w="2500" w:type="pct"/>
          </w:tcPr>
          <w:p>
            <w:pPr>
              <w:jc w:val="center"/>
              <w:rPr>
                <w:rFonts w:ascii="宋体" w:hAnsi="Times New Roman"/>
                <w:kern w:val="0"/>
                <w:szCs w:val="20"/>
              </w:rPr>
            </w:pPr>
            <w:r>
              <w:rPr>
                <w:rFonts w:hint="eastAsia" w:ascii="宋体" w:hAnsi="Times New Roman"/>
                <w:kern w:val="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二次能源折标系数</w:t>
            </w:r>
          </w:p>
        </w:tc>
        <w:tc>
          <w:tcPr>
            <w:tcW w:w="2500" w:type="pct"/>
          </w:tcPr>
          <w:p>
            <w:pPr>
              <w:jc w:val="center"/>
              <w:rPr>
                <w:rFonts w:ascii="宋体" w:hAnsi="Times New Roman"/>
                <w:kern w:val="0"/>
                <w:szCs w:val="20"/>
              </w:rPr>
            </w:pPr>
            <w:r>
              <w:rPr>
                <w:rFonts w:hint="eastAsia" w:ascii="宋体" w:hAnsi="Times New Roman"/>
                <w:kern w:val="0"/>
                <w:szCs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Cs w:val="20"/>
              </w:rPr>
            </w:pPr>
            <w:r>
              <w:rPr>
                <w:rFonts w:hint="eastAsia" w:ascii="宋体" w:hAnsi="Times New Roman"/>
                <w:kern w:val="0"/>
                <w:szCs w:val="20"/>
              </w:rPr>
              <w:t>耗能工质折标系数</w:t>
            </w:r>
          </w:p>
        </w:tc>
        <w:tc>
          <w:tcPr>
            <w:tcW w:w="2500" w:type="pct"/>
          </w:tcPr>
          <w:p>
            <w:pPr>
              <w:jc w:val="center"/>
              <w:rPr>
                <w:rFonts w:ascii="宋体" w:hAnsi="Times New Roman"/>
                <w:kern w:val="0"/>
                <w:szCs w:val="20"/>
              </w:rPr>
            </w:pPr>
            <w:r>
              <w:rPr>
                <w:rFonts w:hint="eastAsia" w:ascii="宋体" w:hAnsi="Times New Roman"/>
                <w:kern w:val="0"/>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能效指标</w:t>
            </w:r>
          </w:p>
        </w:tc>
        <w:tc>
          <w:tcPr>
            <w:tcW w:w="2500" w:type="pct"/>
          </w:tcPr>
          <w:p>
            <w:pPr>
              <w:jc w:val="center"/>
              <w:rPr>
                <w:rFonts w:ascii="宋体" w:hAnsi="Times New Roman"/>
                <w:kern w:val="0"/>
                <w:szCs w:val="20"/>
              </w:rPr>
            </w:pPr>
            <w:r>
              <w:rPr>
                <w:rFonts w:hint="eastAsia" w:ascii="宋体" w:hAnsi="Times New Roman"/>
                <w:kern w:val="0"/>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经济指标</w:t>
            </w:r>
          </w:p>
        </w:tc>
        <w:tc>
          <w:tcPr>
            <w:tcW w:w="2500" w:type="pct"/>
          </w:tcPr>
          <w:p>
            <w:pPr>
              <w:jc w:val="center"/>
              <w:rPr>
                <w:rFonts w:ascii="宋体" w:hAnsi="Times New Roman"/>
                <w:kern w:val="0"/>
                <w:szCs w:val="20"/>
              </w:rPr>
            </w:pPr>
            <w:r>
              <w:rPr>
                <w:rFonts w:hint="eastAsia" w:ascii="宋体" w:hAnsi="Times New Roman"/>
                <w:kern w:val="0"/>
                <w:szCs w:val="20"/>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其他数据</w:t>
            </w:r>
          </w:p>
        </w:tc>
        <w:tc>
          <w:tcPr>
            <w:tcW w:w="2500" w:type="pct"/>
          </w:tcPr>
          <w:p>
            <w:pPr>
              <w:jc w:val="center"/>
              <w:rPr>
                <w:rFonts w:ascii="宋体" w:hAnsi="Times New Roman"/>
                <w:kern w:val="0"/>
                <w:szCs w:val="20"/>
              </w:rPr>
            </w:pPr>
            <w:r>
              <w:rPr>
                <w:rFonts w:hint="eastAsia" w:ascii="宋体" w:hAnsi="Times New Roman"/>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pPr>
              <w:jc w:val="center"/>
              <w:rPr>
                <w:rFonts w:ascii="宋体" w:hAnsi="Times New Roman"/>
                <w:kern w:val="0"/>
                <w:szCs w:val="20"/>
              </w:rPr>
            </w:pPr>
            <w:r>
              <w:rPr>
                <w:rFonts w:hint="eastAsia" w:ascii="宋体" w:hAnsi="Times New Roman"/>
                <w:kern w:val="0"/>
                <w:szCs w:val="20"/>
              </w:rPr>
              <w:t>新能源指标</w:t>
            </w:r>
          </w:p>
        </w:tc>
        <w:tc>
          <w:tcPr>
            <w:tcW w:w="2500" w:type="pct"/>
          </w:tcPr>
          <w:p>
            <w:pPr>
              <w:jc w:val="center"/>
              <w:rPr>
                <w:rFonts w:ascii="宋体" w:hAnsi="Times New Roman"/>
                <w:kern w:val="0"/>
                <w:szCs w:val="20"/>
              </w:rPr>
            </w:pPr>
            <w:r>
              <w:rPr>
                <w:rFonts w:hint="eastAsia" w:ascii="宋体" w:hAnsi="Times New Roman"/>
                <w:kern w:val="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jc w:val="center"/>
              <w:rPr>
                <w:rFonts w:ascii="宋体" w:hAnsi="Times New Roman"/>
                <w:kern w:val="0"/>
                <w:szCs w:val="20"/>
              </w:rPr>
            </w:pPr>
            <w:r>
              <w:rPr>
                <w:rFonts w:hint="eastAsia" w:ascii="宋体" w:hAnsi="Times New Roman"/>
                <w:kern w:val="0"/>
                <w:szCs w:val="20"/>
              </w:rPr>
              <w:t>碳指标</w:t>
            </w:r>
          </w:p>
        </w:tc>
        <w:tc>
          <w:tcPr>
            <w:tcW w:w="2500" w:type="pct"/>
          </w:tcPr>
          <w:p>
            <w:pPr>
              <w:jc w:val="center"/>
              <w:rPr>
                <w:rFonts w:ascii="宋体" w:hAnsi="Times New Roman"/>
                <w:kern w:val="0"/>
                <w:szCs w:val="20"/>
              </w:rPr>
            </w:pPr>
            <w:r>
              <w:rPr>
                <w:rFonts w:hint="eastAsia" w:ascii="宋体" w:hAnsi="Times New Roman"/>
                <w:kern w:val="0"/>
                <w:szCs w:val="20"/>
              </w:rPr>
              <w:t>12</w:t>
            </w:r>
          </w:p>
        </w:tc>
      </w:tr>
      <w:bookmarkEnd w:id="108"/>
    </w:tbl>
    <w:p>
      <w:pPr>
        <w:pStyle w:val="80"/>
        <w:numPr>
          <w:ilvl w:val="0"/>
          <w:numId w:val="0"/>
        </w:numPr>
        <w:spacing w:before="156" w:after="156"/>
      </w:pPr>
      <w:r>
        <w:t>B</w:t>
      </w:r>
      <w:r>
        <w:rPr>
          <w:rFonts w:hint="eastAsia"/>
        </w:rPr>
        <w:t>.</w:t>
      </w:r>
      <w:r>
        <w:t>3.2</w:t>
      </w:r>
      <w:r>
        <w:rPr>
          <w:rFonts w:hint="eastAsia"/>
        </w:rPr>
        <w:t xml:space="preserve"> 能源品种编码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能源品种是能为人类活动提供某种形式能量的物质资源，是对能源物质的分类。能源品种用4位阿拉伯数字进行编码。能源品种编码、计量单位、折标系数参照GB/T 37947.1执行。</w:t>
      </w:r>
    </w:p>
    <w:p>
      <w:pPr>
        <w:pStyle w:val="80"/>
        <w:numPr>
          <w:ilvl w:val="0"/>
          <w:numId w:val="0"/>
        </w:numPr>
        <w:spacing w:before="156" w:after="156"/>
      </w:pPr>
      <w:r>
        <w:t>B</w:t>
      </w:r>
      <w:r>
        <w:rPr>
          <w:rFonts w:hint="eastAsia"/>
        </w:rPr>
        <w:t>.3.3 新能源指标编码</w:t>
      </w:r>
    </w:p>
    <w:p>
      <w:pPr>
        <w:spacing w:line="360" w:lineRule="auto"/>
        <w:ind w:left="215" w:firstLine="420" w:firstLineChars="200"/>
        <w:rPr>
          <w:rFonts w:ascii="宋体" w:hAnsi="Times New Roman"/>
          <w:kern w:val="0"/>
          <w:szCs w:val="20"/>
        </w:rPr>
      </w:pPr>
      <w:r>
        <w:rPr>
          <w:rFonts w:hint="eastAsia" w:ascii="宋体" w:hAnsi="Times New Roman"/>
          <w:kern w:val="0"/>
          <w:szCs w:val="20"/>
        </w:rPr>
        <w:t>新能源指标编码见表</w:t>
      </w:r>
      <w:r>
        <w:rPr>
          <w:rFonts w:ascii="宋体" w:hAnsi="Times New Roman"/>
          <w:kern w:val="0"/>
          <w:szCs w:val="20"/>
        </w:rPr>
        <w:t>B</w:t>
      </w:r>
      <w:r>
        <w:rPr>
          <w:rFonts w:hint="eastAsia" w:ascii="宋体" w:hAnsi="Times New Roman"/>
          <w:kern w:val="0"/>
          <w:szCs w:val="20"/>
        </w:rPr>
        <w:t>.3。</w:t>
      </w:r>
    </w:p>
    <w:p>
      <w:pPr>
        <w:pStyle w:val="78"/>
        <w:numPr>
          <w:ilvl w:val="0"/>
          <w:numId w:val="0"/>
        </w:numPr>
        <w:spacing w:before="156" w:after="156"/>
      </w:pPr>
      <w:r>
        <w:rPr>
          <w:rFonts w:hint="eastAsia"/>
        </w:rPr>
        <w:t>表B</w:t>
      </w:r>
      <w:r>
        <w:t xml:space="preserve">.3 </w:t>
      </w:r>
      <w:r>
        <w:rPr>
          <w:rFonts w:hint="eastAsia"/>
        </w:rPr>
        <w:t>新能源指标编码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1"/>
        <w:gridCol w:w="2688"/>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能源分类</w:t>
            </w:r>
          </w:p>
        </w:tc>
        <w:tc>
          <w:tcPr>
            <w:tcW w:w="1404" w:type="pct"/>
          </w:tcPr>
          <w:p>
            <w:pPr>
              <w:jc w:val="center"/>
              <w:rPr>
                <w:rFonts w:ascii="宋体" w:hAnsi="Times New Roman"/>
                <w:kern w:val="0"/>
                <w:szCs w:val="20"/>
              </w:rPr>
            </w:pPr>
            <w:r>
              <w:rPr>
                <w:rFonts w:hint="eastAsia" w:ascii="宋体" w:hAnsi="Times New Roman"/>
                <w:kern w:val="0"/>
                <w:szCs w:val="20"/>
              </w:rPr>
              <w:t>分类分项编码</w:t>
            </w:r>
          </w:p>
        </w:tc>
        <w:tc>
          <w:tcPr>
            <w:tcW w:w="1886" w:type="pct"/>
          </w:tcPr>
          <w:p>
            <w:pPr>
              <w:jc w:val="center"/>
              <w:rPr>
                <w:rFonts w:ascii="宋体" w:hAnsi="Times New Roman"/>
                <w:kern w:val="0"/>
                <w:szCs w:val="20"/>
              </w:rPr>
            </w:pPr>
            <w:r>
              <w:rPr>
                <w:rFonts w:hint="eastAsia" w:ascii="宋体" w:hAnsi="Times New Roman"/>
                <w:kern w:val="0"/>
                <w:szCs w:val="20"/>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太阳能</w:t>
            </w:r>
          </w:p>
        </w:tc>
        <w:tc>
          <w:tcPr>
            <w:tcW w:w="1404" w:type="pct"/>
          </w:tcPr>
          <w:p>
            <w:pPr>
              <w:jc w:val="center"/>
              <w:rPr>
                <w:rFonts w:ascii="宋体" w:hAnsi="Times New Roman"/>
                <w:kern w:val="0"/>
                <w:szCs w:val="20"/>
              </w:rPr>
            </w:pPr>
            <w:r>
              <w:rPr>
                <w:rFonts w:hint="eastAsia" w:ascii="宋体" w:hAnsi="Times New Roman"/>
                <w:kern w:val="0"/>
                <w:szCs w:val="20"/>
              </w:rPr>
              <w:t>5100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风能</w:t>
            </w:r>
          </w:p>
        </w:tc>
        <w:tc>
          <w:tcPr>
            <w:tcW w:w="1404" w:type="pct"/>
          </w:tcPr>
          <w:p>
            <w:pPr>
              <w:jc w:val="center"/>
              <w:rPr>
                <w:rFonts w:ascii="宋体" w:hAnsi="Times New Roman"/>
                <w:kern w:val="0"/>
                <w:szCs w:val="20"/>
              </w:rPr>
            </w:pPr>
            <w:r>
              <w:rPr>
                <w:rFonts w:hint="eastAsia" w:ascii="宋体" w:hAnsi="Times New Roman"/>
                <w:kern w:val="0"/>
                <w:szCs w:val="20"/>
              </w:rPr>
              <w:t>5200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9" w:type="pct"/>
          </w:tcPr>
          <w:p>
            <w:pPr>
              <w:jc w:val="center"/>
              <w:rPr>
                <w:rFonts w:ascii="宋体" w:hAnsi="Times New Roman"/>
                <w:kern w:val="0"/>
                <w:szCs w:val="20"/>
              </w:rPr>
            </w:pPr>
            <w:r>
              <w:rPr>
                <w:rFonts w:hint="eastAsia" w:ascii="宋体" w:hAnsi="Times New Roman"/>
                <w:kern w:val="0"/>
                <w:szCs w:val="20"/>
              </w:rPr>
              <w:t>地热</w:t>
            </w:r>
          </w:p>
        </w:tc>
        <w:tc>
          <w:tcPr>
            <w:tcW w:w="1404" w:type="pct"/>
          </w:tcPr>
          <w:p>
            <w:pPr>
              <w:jc w:val="center"/>
              <w:rPr>
                <w:rFonts w:ascii="宋体" w:hAnsi="Times New Roman"/>
                <w:kern w:val="0"/>
                <w:szCs w:val="20"/>
              </w:rPr>
            </w:pPr>
            <w:r>
              <w:rPr>
                <w:rFonts w:hint="eastAsia" w:ascii="宋体" w:hAnsi="Times New Roman"/>
                <w:kern w:val="0"/>
                <w:szCs w:val="20"/>
              </w:rPr>
              <w:t>5300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生物质能</w:t>
            </w:r>
          </w:p>
        </w:tc>
        <w:tc>
          <w:tcPr>
            <w:tcW w:w="1404" w:type="pct"/>
          </w:tcPr>
          <w:p>
            <w:pPr>
              <w:jc w:val="center"/>
              <w:rPr>
                <w:rFonts w:ascii="宋体" w:hAnsi="Times New Roman"/>
                <w:kern w:val="0"/>
                <w:szCs w:val="20"/>
              </w:rPr>
            </w:pPr>
            <w:r>
              <w:rPr>
                <w:rFonts w:hint="eastAsia" w:ascii="宋体" w:hAnsi="Times New Roman"/>
                <w:kern w:val="0"/>
                <w:szCs w:val="20"/>
              </w:rPr>
              <w:t>5400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核能</w:t>
            </w:r>
          </w:p>
        </w:tc>
        <w:tc>
          <w:tcPr>
            <w:tcW w:w="1404" w:type="pct"/>
          </w:tcPr>
          <w:p>
            <w:pPr>
              <w:jc w:val="center"/>
              <w:rPr>
                <w:rFonts w:ascii="宋体" w:hAnsi="Times New Roman"/>
                <w:kern w:val="0"/>
                <w:szCs w:val="20"/>
              </w:rPr>
            </w:pPr>
            <w:r>
              <w:rPr>
                <w:rFonts w:hint="eastAsia" w:ascii="宋体" w:hAnsi="Times New Roman"/>
                <w:kern w:val="0"/>
                <w:szCs w:val="20"/>
              </w:rPr>
              <w:t>5500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pct"/>
          </w:tcPr>
          <w:p>
            <w:pPr>
              <w:jc w:val="center"/>
              <w:rPr>
                <w:rFonts w:ascii="宋体" w:hAnsi="Times New Roman"/>
                <w:kern w:val="0"/>
                <w:szCs w:val="20"/>
              </w:rPr>
            </w:pPr>
            <w:r>
              <w:rPr>
                <w:rFonts w:hint="eastAsia" w:ascii="宋体" w:hAnsi="Times New Roman"/>
                <w:kern w:val="0"/>
                <w:szCs w:val="20"/>
              </w:rPr>
              <w:t>水能</w:t>
            </w:r>
          </w:p>
        </w:tc>
        <w:tc>
          <w:tcPr>
            <w:tcW w:w="1404" w:type="pct"/>
          </w:tcPr>
          <w:p>
            <w:pPr>
              <w:jc w:val="center"/>
              <w:rPr>
                <w:rFonts w:ascii="宋体" w:hAnsi="Times New Roman"/>
                <w:kern w:val="0"/>
                <w:szCs w:val="20"/>
              </w:rPr>
            </w:pPr>
            <w:r>
              <w:rPr>
                <w:rFonts w:hint="eastAsia" w:ascii="宋体" w:hAnsi="Times New Roman"/>
                <w:kern w:val="0"/>
                <w:szCs w:val="20"/>
              </w:rPr>
              <w:t>5600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9" w:type="pct"/>
          </w:tcPr>
          <w:p>
            <w:pPr>
              <w:jc w:val="center"/>
              <w:rPr>
                <w:rFonts w:ascii="宋体" w:hAnsi="Times New Roman"/>
                <w:kern w:val="0"/>
                <w:szCs w:val="20"/>
              </w:rPr>
            </w:pPr>
            <w:r>
              <w:rPr>
                <w:rFonts w:hint="eastAsia" w:ascii="宋体" w:hAnsi="Times New Roman"/>
                <w:kern w:val="0"/>
                <w:szCs w:val="20"/>
              </w:rPr>
              <w:t>氢能</w:t>
            </w:r>
          </w:p>
        </w:tc>
        <w:tc>
          <w:tcPr>
            <w:tcW w:w="1404" w:type="pct"/>
          </w:tcPr>
          <w:p>
            <w:pPr>
              <w:jc w:val="center"/>
              <w:rPr>
                <w:rFonts w:ascii="宋体" w:hAnsi="Times New Roman"/>
                <w:kern w:val="0"/>
                <w:szCs w:val="20"/>
              </w:rPr>
            </w:pPr>
            <w:r>
              <w:rPr>
                <w:rFonts w:hint="eastAsia" w:ascii="宋体" w:hAnsi="Times New Roman"/>
                <w:kern w:val="0"/>
                <w:szCs w:val="20"/>
              </w:rPr>
              <w:t>5700</w:t>
            </w:r>
          </w:p>
        </w:tc>
        <w:tc>
          <w:tcPr>
            <w:tcW w:w="1886" w:type="pct"/>
          </w:tcPr>
          <w:p>
            <w:pPr>
              <w:jc w:val="center"/>
              <w:rPr>
                <w:rFonts w:ascii="宋体" w:hAnsi="Times New Roman"/>
                <w:kern w:val="0"/>
                <w:szCs w:val="20"/>
              </w:rPr>
            </w:pPr>
            <w:r>
              <w:rPr>
                <w:rFonts w:hint="eastAsia" w:ascii="宋体" w:hAnsi="Times New Roman"/>
                <w:kern w:val="0"/>
                <w:szCs w:val="20"/>
              </w:rPr>
              <w:t>吨标准煤</w:t>
            </w:r>
          </w:p>
        </w:tc>
      </w:tr>
    </w:tbl>
    <w:p/>
    <w:p>
      <w:pPr>
        <w:pStyle w:val="80"/>
        <w:numPr>
          <w:ilvl w:val="0"/>
          <w:numId w:val="0"/>
        </w:numPr>
        <w:spacing w:before="156" w:after="156"/>
      </w:pPr>
      <w:r>
        <w:t>B</w:t>
      </w:r>
      <w:r>
        <w:rPr>
          <w:rFonts w:hint="eastAsia"/>
        </w:rPr>
        <w:t>.3.4 碳指标编码</w:t>
      </w:r>
    </w:p>
    <w:p>
      <w:pPr>
        <w:spacing w:line="360" w:lineRule="auto"/>
        <w:ind w:left="215" w:firstLine="420" w:firstLineChars="200"/>
        <w:rPr>
          <w:rFonts w:ascii="宋体" w:hAnsi="Times New Roman"/>
          <w:kern w:val="0"/>
          <w:szCs w:val="20"/>
        </w:rPr>
      </w:pPr>
      <w:r>
        <w:rPr>
          <w:rFonts w:hint="eastAsia" w:ascii="宋体" w:hAnsi="Times New Roman"/>
          <w:kern w:val="0"/>
          <w:szCs w:val="20"/>
        </w:rPr>
        <w:t>碳指标编码见表</w:t>
      </w:r>
      <w:r>
        <w:rPr>
          <w:rFonts w:ascii="宋体" w:hAnsi="Times New Roman"/>
          <w:kern w:val="0"/>
          <w:szCs w:val="20"/>
        </w:rPr>
        <w:t>B</w:t>
      </w:r>
      <w:r>
        <w:rPr>
          <w:rFonts w:hint="eastAsia" w:ascii="宋体" w:hAnsi="Times New Roman"/>
          <w:kern w:val="0"/>
          <w:szCs w:val="20"/>
        </w:rPr>
        <w:t>.4。</w:t>
      </w:r>
    </w:p>
    <w:p>
      <w:pPr>
        <w:pStyle w:val="78"/>
        <w:numPr>
          <w:ilvl w:val="0"/>
          <w:numId w:val="0"/>
        </w:numPr>
        <w:spacing w:before="156" w:after="156"/>
      </w:pPr>
      <w:r>
        <w:rPr>
          <w:rFonts w:hint="eastAsia"/>
        </w:rPr>
        <w:t>表B</w:t>
      </w:r>
      <w:r>
        <w:t xml:space="preserve">.4 </w:t>
      </w:r>
      <w:r>
        <w:rPr>
          <w:rFonts w:hint="eastAsia"/>
        </w:rPr>
        <w:t>碳指标编码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2770"/>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pct"/>
          </w:tcPr>
          <w:p>
            <w:pPr>
              <w:jc w:val="center"/>
              <w:rPr>
                <w:rFonts w:ascii="宋体" w:hAnsi="Times New Roman"/>
                <w:kern w:val="0"/>
                <w:sz w:val="18"/>
                <w:szCs w:val="18"/>
              </w:rPr>
            </w:pPr>
            <w:r>
              <w:rPr>
                <w:rFonts w:hint="eastAsia" w:ascii="宋体" w:hAnsi="Times New Roman"/>
                <w:kern w:val="0"/>
                <w:sz w:val="18"/>
                <w:szCs w:val="18"/>
              </w:rPr>
              <w:t>分类</w:t>
            </w:r>
          </w:p>
        </w:tc>
        <w:tc>
          <w:tcPr>
            <w:tcW w:w="1447" w:type="pct"/>
          </w:tcPr>
          <w:p>
            <w:pPr>
              <w:jc w:val="center"/>
              <w:rPr>
                <w:rFonts w:ascii="宋体" w:hAnsi="Times New Roman"/>
                <w:kern w:val="0"/>
                <w:sz w:val="18"/>
                <w:szCs w:val="18"/>
              </w:rPr>
            </w:pPr>
            <w:r>
              <w:rPr>
                <w:rFonts w:hint="eastAsia" w:ascii="宋体" w:hAnsi="Times New Roman"/>
                <w:kern w:val="0"/>
                <w:sz w:val="18"/>
                <w:szCs w:val="18"/>
              </w:rPr>
              <w:t>分类分项编码</w:t>
            </w:r>
          </w:p>
        </w:tc>
        <w:tc>
          <w:tcPr>
            <w:tcW w:w="1849" w:type="pct"/>
          </w:tcPr>
          <w:p>
            <w:pPr>
              <w:jc w:val="center"/>
              <w:rPr>
                <w:rFonts w:ascii="宋体" w:hAnsi="Times New Roman"/>
                <w:kern w:val="0"/>
                <w:sz w:val="18"/>
                <w:szCs w:val="18"/>
              </w:rPr>
            </w:pPr>
            <w:r>
              <w:rPr>
                <w:rFonts w:hint="eastAsia" w:ascii="宋体" w:hAnsi="Times New Roman"/>
                <w:kern w:val="0"/>
                <w:sz w:val="18"/>
                <w:szCs w:val="18"/>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pct"/>
          </w:tcPr>
          <w:p>
            <w:pPr>
              <w:jc w:val="center"/>
              <w:rPr>
                <w:rFonts w:ascii="宋体" w:hAnsi="Times New Roman"/>
                <w:kern w:val="0"/>
                <w:sz w:val="18"/>
                <w:szCs w:val="18"/>
              </w:rPr>
            </w:pPr>
            <w:r>
              <w:rPr>
                <w:rFonts w:hint="eastAsia" w:ascii="宋体" w:hAnsi="Times New Roman"/>
                <w:kern w:val="0"/>
                <w:sz w:val="18"/>
                <w:szCs w:val="18"/>
              </w:rPr>
              <w:t>碳排放量</w:t>
            </w:r>
          </w:p>
        </w:tc>
        <w:tc>
          <w:tcPr>
            <w:tcW w:w="1447" w:type="pct"/>
          </w:tcPr>
          <w:p>
            <w:pPr>
              <w:jc w:val="center"/>
              <w:rPr>
                <w:rFonts w:ascii="宋体" w:hAnsi="Times New Roman"/>
                <w:kern w:val="0"/>
                <w:sz w:val="18"/>
                <w:szCs w:val="18"/>
              </w:rPr>
            </w:pPr>
            <w:r>
              <w:rPr>
                <w:rFonts w:hint="eastAsia" w:ascii="宋体" w:hAnsi="Times New Roman"/>
                <w:kern w:val="0"/>
                <w:sz w:val="18"/>
                <w:szCs w:val="18"/>
              </w:rPr>
              <w:t>1100</w:t>
            </w:r>
          </w:p>
        </w:tc>
        <w:tc>
          <w:tcPr>
            <w:tcW w:w="1849" w:type="pct"/>
          </w:tcPr>
          <w:p>
            <w:pPr>
              <w:jc w:val="center"/>
              <w:rPr>
                <w:rFonts w:ascii="宋体" w:hAnsi="Times New Roman"/>
                <w:kern w:val="0"/>
                <w:sz w:val="18"/>
                <w:szCs w:val="18"/>
              </w:rPr>
            </w:pPr>
            <w:r>
              <w:rPr>
                <w:rFonts w:hint="eastAsia" w:ascii="宋体" w:hAnsi="Times New Roman"/>
                <w:kern w:val="0"/>
                <w:sz w:val="18"/>
                <w:szCs w:val="1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pct"/>
          </w:tcPr>
          <w:p>
            <w:pPr>
              <w:jc w:val="center"/>
              <w:rPr>
                <w:rFonts w:ascii="宋体" w:hAnsi="Times New Roman"/>
                <w:kern w:val="0"/>
                <w:sz w:val="18"/>
                <w:szCs w:val="18"/>
              </w:rPr>
            </w:pPr>
            <w:r>
              <w:rPr>
                <w:rFonts w:hint="eastAsia" w:ascii="宋体" w:hAnsi="Times New Roman"/>
                <w:kern w:val="0"/>
                <w:sz w:val="18"/>
                <w:szCs w:val="18"/>
              </w:rPr>
              <w:t>碳排放强度</w:t>
            </w:r>
          </w:p>
        </w:tc>
        <w:tc>
          <w:tcPr>
            <w:tcW w:w="1447" w:type="pct"/>
          </w:tcPr>
          <w:p>
            <w:pPr>
              <w:jc w:val="center"/>
              <w:rPr>
                <w:rFonts w:ascii="宋体" w:hAnsi="Times New Roman"/>
                <w:kern w:val="0"/>
                <w:sz w:val="18"/>
                <w:szCs w:val="18"/>
              </w:rPr>
            </w:pPr>
            <w:r>
              <w:rPr>
                <w:rFonts w:hint="eastAsia" w:ascii="宋体" w:hAnsi="Times New Roman"/>
                <w:kern w:val="0"/>
                <w:sz w:val="18"/>
                <w:szCs w:val="18"/>
              </w:rPr>
              <w:t>1200</w:t>
            </w:r>
          </w:p>
        </w:tc>
        <w:tc>
          <w:tcPr>
            <w:tcW w:w="1849" w:type="pct"/>
          </w:tcPr>
          <w:p>
            <w:pPr>
              <w:jc w:val="center"/>
              <w:rPr>
                <w:rFonts w:ascii="宋体" w:hAnsi="Times New Roman"/>
                <w:kern w:val="0"/>
                <w:sz w:val="18"/>
                <w:szCs w:val="18"/>
              </w:rPr>
            </w:pPr>
            <w:r>
              <w:rPr>
                <w:rFonts w:hint="eastAsia" w:ascii="宋体" w:hAnsi="Times New Roman"/>
                <w:kern w:val="0"/>
                <w:sz w:val="18"/>
                <w:szCs w:val="18"/>
              </w:rPr>
              <w:t>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pct"/>
          </w:tcPr>
          <w:p>
            <w:pPr>
              <w:jc w:val="center"/>
              <w:rPr>
                <w:rFonts w:ascii="宋体" w:hAnsi="Times New Roman"/>
                <w:kern w:val="0"/>
                <w:sz w:val="18"/>
                <w:szCs w:val="18"/>
              </w:rPr>
            </w:pPr>
            <w:r>
              <w:rPr>
                <w:rFonts w:hint="eastAsia" w:ascii="宋体" w:hAnsi="Times New Roman"/>
                <w:kern w:val="0"/>
                <w:sz w:val="18"/>
                <w:szCs w:val="18"/>
              </w:rPr>
              <w:t>碳汇量</w:t>
            </w:r>
          </w:p>
        </w:tc>
        <w:tc>
          <w:tcPr>
            <w:tcW w:w="1447" w:type="pct"/>
          </w:tcPr>
          <w:p>
            <w:pPr>
              <w:jc w:val="center"/>
              <w:rPr>
                <w:rFonts w:ascii="宋体" w:hAnsi="Times New Roman"/>
                <w:kern w:val="0"/>
                <w:sz w:val="18"/>
                <w:szCs w:val="18"/>
              </w:rPr>
            </w:pPr>
            <w:r>
              <w:rPr>
                <w:rFonts w:hint="eastAsia" w:ascii="宋体" w:hAnsi="Times New Roman"/>
                <w:kern w:val="0"/>
                <w:sz w:val="18"/>
                <w:szCs w:val="18"/>
              </w:rPr>
              <w:t>1300</w:t>
            </w:r>
          </w:p>
        </w:tc>
        <w:tc>
          <w:tcPr>
            <w:tcW w:w="1849" w:type="pct"/>
          </w:tcPr>
          <w:p>
            <w:pPr>
              <w:jc w:val="center"/>
              <w:rPr>
                <w:rFonts w:ascii="宋体" w:hAnsi="Times New Roman"/>
                <w:kern w:val="0"/>
                <w:sz w:val="18"/>
                <w:szCs w:val="18"/>
              </w:rPr>
            </w:pPr>
            <w:r>
              <w:rPr>
                <w:rFonts w:hint="eastAsia" w:ascii="宋体" w:hAnsi="Times New Roman"/>
                <w:kern w:val="0"/>
                <w:sz w:val="18"/>
                <w:szCs w:val="1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pct"/>
          </w:tcPr>
          <w:p>
            <w:pPr>
              <w:jc w:val="center"/>
              <w:rPr>
                <w:rFonts w:ascii="宋体" w:hAnsi="Times New Roman"/>
                <w:kern w:val="0"/>
                <w:sz w:val="18"/>
                <w:szCs w:val="18"/>
              </w:rPr>
            </w:pPr>
            <w:r>
              <w:rPr>
                <w:rFonts w:hint="eastAsia" w:ascii="宋体" w:hAnsi="Times New Roman"/>
                <w:kern w:val="0"/>
                <w:sz w:val="18"/>
                <w:szCs w:val="18"/>
              </w:rPr>
              <w:t>碳排放配额（CEA）</w:t>
            </w:r>
          </w:p>
        </w:tc>
        <w:tc>
          <w:tcPr>
            <w:tcW w:w="1447" w:type="pct"/>
          </w:tcPr>
          <w:p>
            <w:pPr>
              <w:jc w:val="center"/>
              <w:rPr>
                <w:rFonts w:ascii="宋体" w:hAnsi="Times New Roman"/>
                <w:kern w:val="0"/>
                <w:sz w:val="18"/>
                <w:szCs w:val="18"/>
              </w:rPr>
            </w:pPr>
            <w:r>
              <w:rPr>
                <w:rFonts w:hint="eastAsia" w:ascii="宋体" w:hAnsi="Times New Roman"/>
                <w:kern w:val="0"/>
                <w:sz w:val="18"/>
                <w:szCs w:val="18"/>
              </w:rPr>
              <w:t>1400</w:t>
            </w:r>
          </w:p>
        </w:tc>
        <w:tc>
          <w:tcPr>
            <w:tcW w:w="1849" w:type="pct"/>
          </w:tcPr>
          <w:p>
            <w:pPr>
              <w:jc w:val="center"/>
              <w:rPr>
                <w:rFonts w:ascii="宋体" w:hAnsi="Times New Roman"/>
                <w:kern w:val="0"/>
                <w:sz w:val="18"/>
                <w:szCs w:val="18"/>
              </w:rPr>
            </w:pPr>
            <w:r>
              <w:rPr>
                <w:rFonts w:hint="eastAsia" w:ascii="宋体" w:hAnsi="Times New Roman"/>
                <w:kern w:val="0"/>
                <w:sz w:val="18"/>
                <w:szCs w:val="1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pct"/>
          </w:tcPr>
          <w:p>
            <w:pPr>
              <w:jc w:val="center"/>
              <w:rPr>
                <w:rFonts w:ascii="宋体" w:hAnsi="Times New Roman"/>
                <w:kern w:val="0"/>
                <w:sz w:val="18"/>
                <w:szCs w:val="18"/>
              </w:rPr>
            </w:pPr>
            <w:r>
              <w:rPr>
                <w:rFonts w:hint="eastAsia" w:ascii="宋体" w:hAnsi="Times New Roman"/>
                <w:kern w:val="0"/>
                <w:sz w:val="18"/>
                <w:szCs w:val="18"/>
              </w:rPr>
              <w:t>中国核证减排量（CCER）</w:t>
            </w:r>
          </w:p>
        </w:tc>
        <w:tc>
          <w:tcPr>
            <w:tcW w:w="1447" w:type="pct"/>
          </w:tcPr>
          <w:p>
            <w:pPr>
              <w:jc w:val="center"/>
              <w:rPr>
                <w:rFonts w:ascii="宋体" w:hAnsi="Times New Roman"/>
                <w:kern w:val="0"/>
                <w:sz w:val="18"/>
                <w:szCs w:val="18"/>
              </w:rPr>
            </w:pPr>
            <w:r>
              <w:rPr>
                <w:rFonts w:hint="eastAsia" w:ascii="宋体" w:hAnsi="Times New Roman"/>
                <w:kern w:val="0"/>
                <w:sz w:val="18"/>
                <w:szCs w:val="18"/>
              </w:rPr>
              <w:t>1500</w:t>
            </w:r>
          </w:p>
        </w:tc>
        <w:tc>
          <w:tcPr>
            <w:tcW w:w="1849" w:type="pct"/>
          </w:tcPr>
          <w:p>
            <w:pPr>
              <w:jc w:val="center"/>
              <w:rPr>
                <w:rFonts w:ascii="宋体" w:hAnsi="Times New Roman"/>
                <w:kern w:val="0"/>
                <w:sz w:val="18"/>
                <w:szCs w:val="18"/>
              </w:rPr>
            </w:pPr>
            <w:r>
              <w:rPr>
                <w:rFonts w:hint="eastAsia" w:ascii="宋体" w:hAnsi="Times New Roman"/>
                <w:kern w:val="0"/>
                <w:sz w:val="18"/>
                <w:szCs w:val="18"/>
              </w:rPr>
              <w:t>吨</w:t>
            </w:r>
          </w:p>
        </w:tc>
      </w:tr>
    </w:tbl>
    <w:p>
      <w:pPr>
        <w:pStyle w:val="80"/>
        <w:numPr>
          <w:ilvl w:val="0"/>
          <w:numId w:val="0"/>
        </w:numPr>
        <w:spacing w:before="156" w:after="156"/>
      </w:pPr>
      <w:r>
        <w:t>B</w:t>
      </w:r>
      <w:r>
        <w:rPr>
          <w:rFonts w:hint="eastAsia"/>
        </w:rPr>
        <w:t>.</w:t>
      </w:r>
      <w:r>
        <w:t>3.</w:t>
      </w:r>
      <w:r>
        <w:rPr>
          <w:rFonts w:hint="eastAsia"/>
        </w:rPr>
        <w:t>5 非能源类产品</w:t>
      </w:r>
    </w:p>
    <w:p>
      <w:pPr>
        <w:spacing w:line="240" w:lineRule="auto"/>
        <w:ind w:left="215" w:firstLine="420" w:firstLineChars="200"/>
        <w:rPr>
          <w:rFonts w:ascii="宋体" w:hAnsi="Times New Roman"/>
          <w:kern w:val="0"/>
          <w:szCs w:val="20"/>
        </w:rPr>
      </w:pPr>
      <w:r>
        <w:rPr>
          <w:rFonts w:hint="eastAsia" w:ascii="宋体" w:hAnsi="Times New Roman"/>
          <w:kern w:val="0"/>
          <w:szCs w:val="20"/>
        </w:rPr>
        <w:t>非能源类产品是工业企业主要生产工序生产出的不属于能源类的一种产品。非能源类产品用4位阿拉伯数字进行非能源类产品编码，参照GB/T 37947.1执行。</w:t>
      </w:r>
    </w:p>
    <w:p>
      <w:pPr>
        <w:pStyle w:val="80"/>
        <w:numPr>
          <w:ilvl w:val="0"/>
          <w:numId w:val="0"/>
        </w:numPr>
        <w:spacing w:before="156" w:after="156"/>
      </w:pPr>
      <w:r>
        <w:t>B</w:t>
      </w:r>
      <w:r>
        <w:rPr>
          <w:rFonts w:hint="eastAsia"/>
        </w:rPr>
        <w:t>.</w:t>
      </w:r>
      <w:r>
        <w:t>3.</w:t>
      </w:r>
      <w:r>
        <w:rPr>
          <w:rFonts w:hint="eastAsia"/>
        </w:rPr>
        <w:t>6 能效指标编码</w:t>
      </w:r>
    </w:p>
    <w:p>
      <w:pPr>
        <w:spacing w:line="360" w:lineRule="auto"/>
        <w:ind w:left="215" w:firstLine="420" w:firstLineChars="200"/>
      </w:pPr>
      <w:r>
        <w:rPr>
          <w:rFonts w:hint="eastAsia" w:ascii="宋体" w:hAnsi="Times New Roman"/>
          <w:kern w:val="0"/>
          <w:szCs w:val="20"/>
        </w:rPr>
        <w:t>能效指标编码由4位阿拉伯数字构成，参照GB/T 37947.1执行。</w:t>
      </w:r>
    </w:p>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w:t>
      </w:r>
      <w:r>
        <w:rPr>
          <w:rFonts w:ascii="黑体" w:hAnsi="黑体" w:eastAsia="黑体"/>
        </w:rPr>
        <w:t>4</w:t>
      </w:r>
      <w:r>
        <w:rPr>
          <w:rFonts w:hint="eastAsia" w:ascii="黑体" w:hAnsi="黑体" w:eastAsia="黑体"/>
        </w:rPr>
        <w:t>能源用途编码</w:t>
      </w:r>
    </w:p>
    <w:p>
      <w:pPr>
        <w:spacing w:line="240" w:lineRule="auto"/>
        <w:ind w:left="215" w:firstLine="420" w:firstLineChars="200"/>
        <w:rPr>
          <w:rFonts w:ascii="宋体" w:hAnsi="Times New Roman"/>
          <w:kern w:val="0"/>
          <w:szCs w:val="20"/>
        </w:rPr>
      </w:pPr>
      <w:r>
        <w:rPr>
          <w:rFonts w:hint="eastAsia" w:ascii="宋体" w:hAnsi="Times New Roman"/>
          <w:kern w:val="0"/>
          <w:szCs w:val="20"/>
        </w:rPr>
        <w:t>能源用途是指能耗在线监测系统中重点用能单位对采集数据的统计用途，例如购进、消费、产出、回收利用、库存、外供等。用途业务编码规则由2位阿拉伯数字组成，第1位数编码为分类编码， 用1位阿拉伯数字表示。第2位数编码为分项编码，用1位阿拉伯数字表示。能源用途编码见表</w:t>
      </w:r>
      <w:r>
        <w:rPr>
          <w:rFonts w:ascii="宋体" w:hAnsi="Times New Roman"/>
          <w:kern w:val="0"/>
          <w:szCs w:val="20"/>
        </w:rPr>
        <w:t>B</w:t>
      </w:r>
      <w:r>
        <w:rPr>
          <w:rFonts w:hint="eastAsia" w:ascii="宋体" w:hAnsi="Times New Roman"/>
          <w:kern w:val="0"/>
          <w:szCs w:val="20"/>
        </w:rPr>
        <w:t>.</w:t>
      </w:r>
      <w:r>
        <w:rPr>
          <w:rFonts w:ascii="宋体" w:hAnsi="Times New Roman"/>
          <w:kern w:val="0"/>
          <w:szCs w:val="20"/>
        </w:rPr>
        <w:t>5</w:t>
      </w:r>
      <w:r>
        <w:rPr>
          <w:rFonts w:hint="eastAsia" w:ascii="宋体" w:hAnsi="Times New Roman"/>
          <w:kern w:val="0"/>
          <w:szCs w:val="20"/>
        </w:rPr>
        <w:t>。</w:t>
      </w:r>
    </w:p>
    <w:p>
      <w:pPr>
        <w:pStyle w:val="78"/>
        <w:numPr>
          <w:ilvl w:val="0"/>
          <w:numId w:val="0"/>
        </w:numPr>
        <w:spacing w:before="156" w:after="156"/>
      </w:pPr>
      <w:r>
        <w:rPr>
          <w:rFonts w:hint="eastAsia"/>
        </w:rPr>
        <w:t>表B</w:t>
      </w:r>
      <w:r>
        <w:t xml:space="preserve">.5 </w:t>
      </w:r>
      <w:r>
        <w:rPr>
          <w:rFonts w:hint="eastAsia"/>
        </w:rPr>
        <w:t>能源用途编码</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2151"/>
        <w:gridCol w:w="3300"/>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tcPr>
          <w:p>
            <w:pPr>
              <w:jc w:val="center"/>
              <w:rPr>
                <w:rFonts w:ascii="宋体" w:hAnsi="宋体"/>
                <w:kern w:val="0"/>
                <w:sz w:val="18"/>
                <w:szCs w:val="18"/>
              </w:rPr>
            </w:pPr>
            <w:r>
              <w:rPr>
                <w:rFonts w:hint="eastAsia" w:ascii="宋体" w:hAnsi="宋体"/>
                <w:kern w:val="0"/>
                <w:sz w:val="18"/>
                <w:szCs w:val="18"/>
              </w:rPr>
              <w:t>业务分类</w:t>
            </w:r>
          </w:p>
        </w:tc>
        <w:tc>
          <w:tcPr>
            <w:tcW w:w="1124" w:type="pct"/>
          </w:tcPr>
          <w:p>
            <w:pPr>
              <w:jc w:val="center"/>
              <w:rPr>
                <w:rFonts w:ascii="宋体" w:hAnsi="宋体"/>
                <w:kern w:val="0"/>
                <w:sz w:val="18"/>
                <w:szCs w:val="18"/>
              </w:rPr>
            </w:pPr>
            <w:r>
              <w:rPr>
                <w:rFonts w:hint="eastAsia" w:ascii="宋体" w:hAnsi="宋体"/>
                <w:kern w:val="0"/>
                <w:sz w:val="18"/>
                <w:szCs w:val="18"/>
              </w:rPr>
              <w:t>业务分类编码</w:t>
            </w:r>
          </w:p>
        </w:tc>
        <w:tc>
          <w:tcPr>
            <w:tcW w:w="1724" w:type="pct"/>
          </w:tcPr>
          <w:p>
            <w:pPr>
              <w:jc w:val="center"/>
              <w:rPr>
                <w:rFonts w:ascii="宋体" w:hAnsi="宋体"/>
                <w:kern w:val="0"/>
                <w:sz w:val="18"/>
                <w:szCs w:val="18"/>
              </w:rPr>
            </w:pPr>
            <w:r>
              <w:rPr>
                <w:rFonts w:hint="eastAsia" w:ascii="宋体" w:hAnsi="宋体"/>
                <w:kern w:val="0"/>
                <w:sz w:val="18"/>
                <w:szCs w:val="18"/>
              </w:rPr>
              <w:t>业务分项</w:t>
            </w:r>
          </w:p>
        </w:tc>
        <w:tc>
          <w:tcPr>
            <w:tcW w:w="1250" w:type="pct"/>
          </w:tcPr>
          <w:p>
            <w:pPr>
              <w:jc w:val="center"/>
              <w:rPr>
                <w:rFonts w:ascii="宋体" w:hAnsi="宋体"/>
                <w:kern w:val="0"/>
                <w:sz w:val="18"/>
                <w:szCs w:val="18"/>
              </w:rPr>
            </w:pPr>
            <w:r>
              <w:rPr>
                <w:rFonts w:hint="eastAsia" w:ascii="宋体" w:hAnsi="宋体"/>
                <w:kern w:val="0"/>
                <w:sz w:val="18"/>
                <w:szCs w:val="18"/>
              </w:rPr>
              <w:t>业务分项编码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ind w:left="217"/>
              <w:jc w:val="center"/>
              <w:rPr>
                <w:rFonts w:ascii="宋体" w:hAnsi="宋体"/>
                <w:kern w:val="0"/>
                <w:sz w:val="18"/>
                <w:szCs w:val="18"/>
              </w:rPr>
            </w:pPr>
            <w:r>
              <w:rPr>
                <w:rFonts w:hint="eastAsia" w:ascii="宋体" w:hAnsi="宋体"/>
                <w:kern w:val="0"/>
                <w:sz w:val="18"/>
                <w:szCs w:val="18"/>
              </w:rPr>
              <w:t>购进</w:t>
            </w:r>
          </w:p>
        </w:tc>
        <w:tc>
          <w:tcPr>
            <w:tcW w:w="1124" w:type="pct"/>
            <w:vMerge w:val="restart"/>
            <w:vAlign w:val="center"/>
          </w:tcPr>
          <w:p>
            <w:pPr>
              <w:ind w:left="217"/>
              <w:jc w:val="center"/>
              <w:rPr>
                <w:rFonts w:ascii="宋体" w:hAnsi="宋体"/>
                <w:kern w:val="0"/>
                <w:sz w:val="18"/>
                <w:szCs w:val="18"/>
              </w:rPr>
            </w:pPr>
            <w:r>
              <w:rPr>
                <w:rFonts w:hint="eastAsia" w:ascii="宋体" w:hAnsi="宋体"/>
                <w:kern w:val="0"/>
                <w:sz w:val="18"/>
                <w:szCs w:val="18"/>
              </w:rPr>
              <w:t>1</w:t>
            </w:r>
          </w:p>
        </w:tc>
        <w:tc>
          <w:tcPr>
            <w:tcW w:w="1724" w:type="pct"/>
          </w:tcPr>
          <w:p>
            <w:pPr>
              <w:jc w:val="center"/>
              <w:rPr>
                <w:rFonts w:ascii="宋体" w:hAnsi="宋体"/>
                <w:kern w:val="0"/>
                <w:sz w:val="18"/>
                <w:szCs w:val="18"/>
              </w:rPr>
            </w:pPr>
            <w:r>
              <w:rPr>
                <w:rFonts w:hint="eastAsia" w:ascii="宋体" w:hAnsi="宋体"/>
                <w:kern w:val="0"/>
                <w:sz w:val="18"/>
                <w:szCs w:val="18"/>
              </w:rPr>
              <w:t>购进</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购进已消费</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购进未消费</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消费</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2</w:t>
            </w:r>
          </w:p>
        </w:tc>
        <w:tc>
          <w:tcPr>
            <w:tcW w:w="1724" w:type="pct"/>
          </w:tcPr>
          <w:p>
            <w:pPr>
              <w:jc w:val="center"/>
              <w:rPr>
                <w:rFonts w:ascii="宋体" w:hAnsi="宋体"/>
                <w:kern w:val="0"/>
                <w:sz w:val="18"/>
                <w:szCs w:val="18"/>
              </w:rPr>
            </w:pPr>
            <w:r>
              <w:rPr>
                <w:rFonts w:hint="eastAsia" w:ascii="宋体" w:hAnsi="宋体"/>
                <w:kern w:val="0"/>
                <w:sz w:val="18"/>
                <w:szCs w:val="18"/>
              </w:rPr>
              <w:t>能源消费合计</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工业生产消费</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非工业生产消费</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工业生产消费用作原材料</w:t>
            </w:r>
          </w:p>
        </w:tc>
        <w:tc>
          <w:tcPr>
            <w:tcW w:w="1250" w:type="pct"/>
          </w:tcPr>
          <w:p>
            <w:pPr>
              <w:jc w:val="center"/>
              <w:rPr>
                <w:rFonts w:ascii="宋体" w:hAnsi="宋体"/>
                <w:kern w:val="0"/>
                <w:sz w:val="18"/>
                <w:szCs w:val="18"/>
              </w:rPr>
            </w:pPr>
            <w:r>
              <w:rPr>
                <w:rFonts w:hint="eastAsia"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产出</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3</w:t>
            </w:r>
          </w:p>
        </w:tc>
        <w:tc>
          <w:tcPr>
            <w:tcW w:w="1724" w:type="pct"/>
          </w:tcPr>
          <w:p>
            <w:pPr>
              <w:jc w:val="center"/>
              <w:rPr>
                <w:rFonts w:ascii="宋体" w:hAnsi="宋体"/>
                <w:kern w:val="0"/>
                <w:sz w:val="18"/>
                <w:szCs w:val="18"/>
              </w:rPr>
            </w:pPr>
            <w:r>
              <w:rPr>
                <w:rFonts w:hint="eastAsia" w:ascii="宋体" w:hAnsi="宋体"/>
                <w:kern w:val="0"/>
                <w:sz w:val="18"/>
                <w:szCs w:val="18"/>
              </w:rPr>
              <w:t>产出</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用于工业</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用于非工业</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Align w:val="center"/>
          </w:tcPr>
          <w:p>
            <w:pPr>
              <w:jc w:val="center"/>
              <w:rPr>
                <w:rFonts w:ascii="宋体" w:hAnsi="宋体"/>
                <w:kern w:val="0"/>
                <w:sz w:val="18"/>
                <w:szCs w:val="18"/>
              </w:rPr>
            </w:pPr>
            <w:r>
              <w:rPr>
                <w:rFonts w:hint="eastAsia" w:ascii="宋体" w:hAnsi="宋体"/>
                <w:kern w:val="0"/>
                <w:sz w:val="18"/>
                <w:szCs w:val="18"/>
              </w:rPr>
              <w:t>回收利用</w:t>
            </w:r>
          </w:p>
        </w:tc>
        <w:tc>
          <w:tcPr>
            <w:tcW w:w="1124" w:type="pct"/>
            <w:vAlign w:val="center"/>
          </w:tcPr>
          <w:p>
            <w:pPr>
              <w:jc w:val="center"/>
              <w:rPr>
                <w:rFonts w:ascii="宋体" w:hAnsi="宋体"/>
                <w:kern w:val="0"/>
                <w:sz w:val="18"/>
                <w:szCs w:val="18"/>
              </w:rPr>
            </w:pPr>
            <w:r>
              <w:rPr>
                <w:rFonts w:hint="eastAsia" w:ascii="宋体" w:hAnsi="宋体"/>
                <w:kern w:val="0"/>
                <w:sz w:val="18"/>
                <w:szCs w:val="18"/>
              </w:rPr>
              <w:t>4</w:t>
            </w:r>
          </w:p>
        </w:tc>
        <w:tc>
          <w:tcPr>
            <w:tcW w:w="1724" w:type="pct"/>
          </w:tcPr>
          <w:p>
            <w:pPr>
              <w:jc w:val="center"/>
              <w:rPr>
                <w:rFonts w:ascii="宋体" w:hAnsi="宋体"/>
                <w:kern w:val="0"/>
                <w:sz w:val="18"/>
                <w:szCs w:val="18"/>
              </w:rPr>
            </w:pPr>
            <w:r>
              <w:rPr>
                <w:rFonts w:hint="eastAsia" w:ascii="宋体" w:hAnsi="宋体"/>
                <w:kern w:val="0"/>
                <w:sz w:val="18"/>
                <w:szCs w:val="18"/>
              </w:rPr>
              <w:t>回收利用</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库存</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5</w:t>
            </w:r>
          </w:p>
        </w:tc>
        <w:tc>
          <w:tcPr>
            <w:tcW w:w="1724" w:type="pct"/>
          </w:tcPr>
          <w:p>
            <w:pPr>
              <w:jc w:val="center"/>
              <w:rPr>
                <w:rFonts w:ascii="宋体" w:hAnsi="宋体"/>
                <w:kern w:val="0"/>
                <w:sz w:val="18"/>
                <w:szCs w:val="18"/>
              </w:rPr>
            </w:pPr>
            <w:r>
              <w:rPr>
                <w:rFonts w:hint="eastAsia" w:ascii="宋体" w:hAnsi="宋体"/>
                <w:kern w:val="0"/>
                <w:sz w:val="18"/>
                <w:szCs w:val="18"/>
              </w:rPr>
              <w:t>期初库存</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期末库存</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Align w:val="center"/>
          </w:tcPr>
          <w:p>
            <w:pPr>
              <w:jc w:val="center"/>
              <w:rPr>
                <w:rFonts w:ascii="宋体" w:hAnsi="宋体"/>
                <w:kern w:val="0"/>
                <w:sz w:val="18"/>
                <w:szCs w:val="18"/>
              </w:rPr>
            </w:pPr>
            <w:r>
              <w:rPr>
                <w:rFonts w:hint="eastAsia" w:ascii="宋体" w:hAnsi="宋体"/>
                <w:kern w:val="0"/>
                <w:sz w:val="18"/>
                <w:szCs w:val="18"/>
              </w:rPr>
              <w:t>外供</w:t>
            </w:r>
          </w:p>
        </w:tc>
        <w:tc>
          <w:tcPr>
            <w:tcW w:w="1124" w:type="pct"/>
            <w:vAlign w:val="center"/>
          </w:tcPr>
          <w:p>
            <w:pPr>
              <w:jc w:val="center"/>
              <w:rPr>
                <w:rFonts w:ascii="宋体" w:hAnsi="宋体"/>
                <w:kern w:val="0"/>
                <w:sz w:val="18"/>
                <w:szCs w:val="18"/>
              </w:rPr>
            </w:pPr>
            <w:r>
              <w:rPr>
                <w:rFonts w:hint="eastAsia" w:ascii="宋体" w:hAnsi="宋体"/>
                <w:kern w:val="0"/>
                <w:sz w:val="18"/>
                <w:szCs w:val="18"/>
              </w:rPr>
              <w:t>6</w:t>
            </w:r>
          </w:p>
        </w:tc>
        <w:tc>
          <w:tcPr>
            <w:tcW w:w="1724" w:type="pct"/>
          </w:tcPr>
          <w:p>
            <w:pPr>
              <w:jc w:val="center"/>
              <w:rPr>
                <w:rFonts w:ascii="宋体" w:hAnsi="宋体"/>
                <w:kern w:val="0"/>
                <w:sz w:val="18"/>
                <w:szCs w:val="18"/>
              </w:rPr>
            </w:pPr>
            <w:r>
              <w:rPr>
                <w:rFonts w:hint="eastAsia" w:ascii="宋体" w:hAnsi="宋体"/>
                <w:kern w:val="0"/>
                <w:sz w:val="18"/>
                <w:szCs w:val="18"/>
              </w:rPr>
              <w:t>外供</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指标</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7</w:t>
            </w:r>
          </w:p>
        </w:tc>
        <w:tc>
          <w:tcPr>
            <w:tcW w:w="1724" w:type="pct"/>
          </w:tcPr>
          <w:p>
            <w:pPr>
              <w:jc w:val="center"/>
              <w:rPr>
                <w:rFonts w:ascii="宋体" w:hAnsi="宋体"/>
                <w:kern w:val="0"/>
                <w:sz w:val="18"/>
                <w:szCs w:val="18"/>
              </w:rPr>
            </w:pPr>
            <w:r>
              <w:rPr>
                <w:rFonts w:hint="eastAsia" w:ascii="宋体" w:hAnsi="宋体"/>
                <w:kern w:val="0"/>
                <w:sz w:val="18"/>
                <w:szCs w:val="18"/>
              </w:rPr>
              <w:t>验证</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考核</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其他</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8</w:t>
            </w:r>
          </w:p>
        </w:tc>
        <w:tc>
          <w:tcPr>
            <w:tcW w:w="1724" w:type="pct"/>
          </w:tcPr>
          <w:p>
            <w:pPr>
              <w:jc w:val="center"/>
              <w:rPr>
                <w:rFonts w:ascii="宋体" w:hAnsi="宋体"/>
                <w:kern w:val="0"/>
                <w:sz w:val="18"/>
                <w:szCs w:val="18"/>
              </w:rPr>
            </w:pPr>
            <w:r>
              <w:rPr>
                <w:rFonts w:hint="eastAsia" w:ascii="宋体" w:hAnsi="宋体"/>
                <w:kern w:val="0"/>
                <w:sz w:val="18"/>
                <w:szCs w:val="18"/>
              </w:rPr>
              <w:t>其他</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vAlign w:val="center"/>
          </w:tcPr>
          <w:p>
            <w:pPr>
              <w:jc w:val="center"/>
              <w:rPr>
                <w:rFonts w:ascii="宋体" w:hAnsi="宋体"/>
                <w:kern w:val="0"/>
                <w:sz w:val="18"/>
                <w:szCs w:val="18"/>
              </w:rPr>
            </w:pPr>
          </w:p>
        </w:tc>
        <w:tc>
          <w:tcPr>
            <w:tcW w:w="1124" w:type="pct"/>
            <w:vMerge w:val="continue"/>
            <w:vAlign w:val="center"/>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运输工具消费</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restart"/>
            <w:vAlign w:val="center"/>
          </w:tcPr>
          <w:p>
            <w:pPr>
              <w:jc w:val="center"/>
              <w:rPr>
                <w:rFonts w:ascii="宋体" w:hAnsi="宋体"/>
                <w:kern w:val="0"/>
                <w:sz w:val="18"/>
                <w:szCs w:val="18"/>
              </w:rPr>
            </w:pPr>
            <w:r>
              <w:rPr>
                <w:rFonts w:hint="eastAsia" w:ascii="宋体" w:hAnsi="宋体"/>
                <w:kern w:val="0"/>
                <w:sz w:val="18"/>
                <w:szCs w:val="18"/>
              </w:rPr>
              <w:t>加工转换投入</w:t>
            </w:r>
          </w:p>
        </w:tc>
        <w:tc>
          <w:tcPr>
            <w:tcW w:w="1124" w:type="pct"/>
            <w:vMerge w:val="restart"/>
            <w:vAlign w:val="center"/>
          </w:tcPr>
          <w:p>
            <w:pPr>
              <w:jc w:val="center"/>
              <w:rPr>
                <w:rFonts w:ascii="宋体" w:hAnsi="宋体"/>
                <w:kern w:val="0"/>
                <w:sz w:val="18"/>
                <w:szCs w:val="18"/>
              </w:rPr>
            </w:pPr>
            <w:r>
              <w:rPr>
                <w:rFonts w:hint="eastAsia" w:ascii="宋体" w:hAnsi="宋体"/>
                <w:kern w:val="0"/>
                <w:sz w:val="18"/>
                <w:szCs w:val="18"/>
              </w:rPr>
              <w:t>9</w:t>
            </w:r>
          </w:p>
        </w:tc>
        <w:tc>
          <w:tcPr>
            <w:tcW w:w="1724" w:type="pct"/>
          </w:tcPr>
          <w:p>
            <w:pPr>
              <w:jc w:val="center"/>
              <w:rPr>
                <w:rFonts w:ascii="宋体" w:hAnsi="宋体"/>
                <w:kern w:val="0"/>
                <w:sz w:val="18"/>
                <w:szCs w:val="18"/>
              </w:rPr>
            </w:pPr>
            <w:r>
              <w:rPr>
                <w:rFonts w:hint="eastAsia" w:ascii="宋体" w:hAnsi="宋体"/>
                <w:kern w:val="0"/>
                <w:sz w:val="18"/>
                <w:szCs w:val="18"/>
              </w:rPr>
              <w:t>其他</w:t>
            </w:r>
          </w:p>
        </w:tc>
        <w:tc>
          <w:tcPr>
            <w:tcW w:w="1250" w:type="pct"/>
          </w:tcPr>
          <w:p>
            <w:pPr>
              <w:jc w:val="center"/>
              <w:rPr>
                <w:rFonts w:ascii="宋体" w:hAnsi="宋体"/>
                <w:kern w:val="0"/>
                <w:sz w:val="18"/>
                <w:szCs w:val="18"/>
              </w:rPr>
            </w:pPr>
            <w:r>
              <w:rPr>
                <w:rFonts w:hint="eastAsia" w:ascii="宋体" w:hAnsi="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火力发电</w:t>
            </w:r>
          </w:p>
        </w:tc>
        <w:tc>
          <w:tcPr>
            <w:tcW w:w="1250" w:type="pct"/>
          </w:tcPr>
          <w:p>
            <w:pPr>
              <w:jc w:val="center"/>
              <w:rPr>
                <w:rFonts w:ascii="宋体" w:hAnsi="宋体"/>
                <w:kern w:val="0"/>
                <w:sz w:val="18"/>
                <w:szCs w:val="18"/>
              </w:rPr>
            </w:pPr>
            <w:r>
              <w:rPr>
                <w:rFonts w:hint="eastAsia"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供热</w:t>
            </w:r>
          </w:p>
        </w:tc>
        <w:tc>
          <w:tcPr>
            <w:tcW w:w="1250" w:type="pct"/>
          </w:tcPr>
          <w:p>
            <w:pPr>
              <w:jc w:val="center"/>
              <w:rPr>
                <w:rFonts w:ascii="宋体" w:hAnsi="宋体"/>
                <w:kern w:val="0"/>
                <w:sz w:val="18"/>
                <w:szCs w:val="18"/>
              </w:rPr>
            </w:pPr>
            <w:r>
              <w:rPr>
                <w:rFonts w:hint="eastAsia"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原煤入洗</w:t>
            </w:r>
          </w:p>
        </w:tc>
        <w:tc>
          <w:tcPr>
            <w:tcW w:w="1250" w:type="pct"/>
          </w:tcPr>
          <w:p>
            <w:pPr>
              <w:jc w:val="center"/>
              <w:rPr>
                <w:rFonts w:ascii="宋体" w:hAnsi="宋体"/>
                <w:kern w:val="0"/>
                <w:sz w:val="18"/>
                <w:szCs w:val="18"/>
              </w:rPr>
            </w:pPr>
            <w:r>
              <w:rPr>
                <w:rFonts w:hint="eastAsia" w:ascii="宋体" w:hAnsi="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炼焦</w:t>
            </w:r>
          </w:p>
        </w:tc>
        <w:tc>
          <w:tcPr>
            <w:tcW w:w="1250" w:type="pct"/>
          </w:tcPr>
          <w:p>
            <w:pPr>
              <w:jc w:val="center"/>
              <w:rPr>
                <w:rFonts w:ascii="宋体" w:hAnsi="宋体"/>
                <w:kern w:val="0"/>
                <w:sz w:val="18"/>
                <w:szCs w:val="18"/>
              </w:rPr>
            </w:pPr>
            <w:r>
              <w:rPr>
                <w:rFonts w:hint="eastAsia" w:ascii="宋体" w:hAnsi="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炼油及煤制油</w:t>
            </w:r>
          </w:p>
        </w:tc>
        <w:tc>
          <w:tcPr>
            <w:tcW w:w="1250" w:type="pct"/>
          </w:tcPr>
          <w:p>
            <w:pPr>
              <w:jc w:val="center"/>
              <w:rPr>
                <w:rFonts w:ascii="宋体" w:hAnsi="宋体"/>
                <w:kern w:val="0"/>
                <w:sz w:val="18"/>
                <w:szCs w:val="18"/>
              </w:rPr>
            </w:pPr>
            <w:r>
              <w:rPr>
                <w:rFonts w:hint="eastAsia"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制气</w:t>
            </w:r>
          </w:p>
        </w:tc>
        <w:tc>
          <w:tcPr>
            <w:tcW w:w="1250" w:type="pct"/>
          </w:tcPr>
          <w:p>
            <w:pPr>
              <w:jc w:val="center"/>
              <w:rPr>
                <w:rFonts w:ascii="宋体" w:hAnsi="宋体"/>
                <w:kern w:val="0"/>
                <w:sz w:val="18"/>
                <w:szCs w:val="18"/>
              </w:rPr>
            </w:pPr>
            <w:r>
              <w:rPr>
                <w:rFonts w:hint="eastAsia" w:ascii="宋体" w:hAnsi="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天然气液化</w:t>
            </w:r>
          </w:p>
        </w:tc>
        <w:tc>
          <w:tcPr>
            <w:tcW w:w="1250" w:type="pct"/>
          </w:tcPr>
          <w:p>
            <w:pPr>
              <w:jc w:val="center"/>
              <w:rPr>
                <w:rFonts w:ascii="宋体" w:hAnsi="宋体"/>
                <w:kern w:val="0"/>
                <w:sz w:val="18"/>
                <w:szCs w:val="18"/>
              </w:rPr>
            </w:pPr>
            <w:r>
              <w:rPr>
                <w:rFonts w:hint="eastAsia" w:ascii="宋体" w:hAnsi="宋体"/>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pct"/>
            <w:vMerge w:val="continue"/>
          </w:tcPr>
          <w:p>
            <w:pPr>
              <w:jc w:val="center"/>
              <w:rPr>
                <w:rFonts w:ascii="宋体" w:hAnsi="宋体"/>
                <w:kern w:val="0"/>
                <w:sz w:val="18"/>
                <w:szCs w:val="18"/>
              </w:rPr>
            </w:pPr>
          </w:p>
        </w:tc>
        <w:tc>
          <w:tcPr>
            <w:tcW w:w="1124" w:type="pct"/>
            <w:vMerge w:val="continue"/>
          </w:tcPr>
          <w:p>
            <w:pPr>
              <w:jc w:val="center"/>
              <w:rPr>
                <w:rFonts w:ascii="宋体" w:hAnsi="宋体"/>
                <w:kern w:val="0"/>
                <w:sz w:val="18"/>
                <w:szCs w:val="18"/>
              </w:rPr>
            </w:pPr>
          </w:p>
        </w:tc>
        <w:tc>
          <w:tcPr>
            <w:tcW w:w="1724" w:type="pct"/>
          </w:tcPr>
          <w:p>
            <w:pPr>
              <w:jc w:val="center"/>
              <w:rPr>
                <w:rFonts w:ascii="宋体" w:hAnsi="宋体"/>
                <w:kern w:val="0"/>
                <w:sz w:val="18"/>
                <w:szCs w:val="18"/>
              </w:rPr>
            </w:pPr>
            <w:r>
              <w:rPr>
                <w:rFonts w:hint="eastAsia" w:ascii="宋体" w:hAnsi="宋体"/>
                <w:kern w:val="0"/>
                <w:sz w:val="18"/>
                <w:szCs w:val="18"/>
              </w:rPr>
              <w:t>加工煤制品</w:t>
            </w:r>
          </w:p>
        </w:tc>
        <w:tc>
          <w:tcPr>
            <w:tcW w:w="1250" w:type="pct"/>
          </w:tcPr>
          <w:p>
            <w:pPr>
              <w:jc w:val="center"/>
              <w:rPr>
                <w:rFonts w:ascii="宋体" w:hAnsi="宋体"/>
                <w:kern w:val="0"/>
                <w:sz w:val="18"/>
                <w:szCs w:val="18"/>
              </w:rPr>
            </w:pPr>
            <w:r>
              <w:rPr>
                <w:rFonts w:hint="eastAsia" w:ascii="宋体" w:hAnsi="宋体"/>
                <w:kern w:val="0"/>
                <w:sz w:val="18"/>
                <w:szCs w:val="18"/>
              </w:rPr>
              <w:t>8</w:t>
            </w:r>
          </w:p>
        </w:tc>
      </w:tr>
    </w:tbl>
    <w:p>
      <w:pPr>
        <w:spacing w:before="156" w:beforeLines="50" w:after="156" w:afterLines="50"/>
        <w:outlineLvl w:val="1"/>
        <w:rPr>
          <w:rFonts w:ascii="黑体" w:hAnsi="黑体" w:eastAsia="黑体"/>
        </w:rPr>
      </w:pPr>
      <w:r>
        <w:rPr>
          <w:rFonts w:ascii="黑体" w:hAnsi="黑体" w:eastAsia="黑体"/>
        </w:rPr>
        <w:t>B</w:t>
      </w:r>
      <w:r>
        <w:rPr>
          <w:rFonts w:hint="eastAsia" w:ascii="黑体" w:hAnsi="黑体" w:eastAsia="黑体"/>
        </w:rPr>
        <w:t>.</w:t>
      </w:r>
      <w:r>
        <w:rPr>
          <w:rFonts w:ascii="黑体" w:hAnsi="黑体" w:eastAsia="黑体"/>
        </w:rPr>
        <w:t>5</w:t>
      </w:r>
      <w:r>
        <w:rPr>
          <w:rFonts w:hint="eastAsia" w:ascii="黑体" w:hAnsi="黑体" w:eastAsia="黑体"/>
        </w:rPr>
        <w:t xml:space="preserve"> 能耗指标编码</w:t>
      </w:r>
    </w:p>
    <w:p>
      <w:r>
        <w:rPr>
          <w:rFonts w:hint="eastAsia"/>
        </w:rPr>
        <w:t xml:space="preserve"> </w:t>
      </w:r>
      <w:r>
        <w:t xml:space="preserve"> </w:t>
      </w:r>
      <w:r>
        <w:rPr>
          <w:rFonts w:hint="eastAsia"/>
        </w:rPr>
        <w:t>能耗指标编码见表</w:t>
      </w:r>
      <w:r>
        <w:t>B</w:t>
      </w:r>
      <w:r>
        <w:rPr>
          <w:rFonts w:hint="eastAsia"/>
        </w:rPr>
        <w:t>.</w:t>
      </w:r>
      <w:r>
        <w:t>6</w:t>
      </w:r>
      <w:r>
        <w:rPr>
          <w:rFonts w:hint="eastAsia"/>
        </w:rPr>
        <w:t>。</w:t>
      </w:r>
    </w:p>
    <w:p>
      <w:pPr>
        <w:widowControl/>
        <w:adjustRightInd/>
        <w:spacing w:line="240" w:lineRule="auto"/>
        <w:jc w:val="left"/>
      </w:pPr>
      <w:r>
        <w:br w:type="page"/>
      </w:r>
    </w:p>
    <w:p>
      <w:pPr>
        <w:pStyle w:val="78"/>
        <w:numPr>
          <w:ilvl w:val="0"/>
          <w:numId w:val="0"/>
        </w:numPr>
        <w:spacing w:before="156" w:after="156"/>
      </w:pPr>
      <w:r>
        <w:rPr>
          <w:rFonts w:hint="eastAsia"/>
        </w:rPr>
        <w:t>表B</w:t>
      </w:r>
      <w:r>
        <w:t xml:space="preserve">.6 </w:t>
      </w:r>
      <w:r>
        <w:rPr>
          <w:rFonts w:hint="eastAsia"/>
        </w:rPr>
        <w:t>能耗指标编码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2"/>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能耗指标编码</w:t>
            </w:r>
          </w:p>
        </w:tc>
        <w:tc>
          <w:tcPr>
            <w:tcW w:w="4981" w:type="dxa"/>
          </w:tcPr>
          <w:p>
            <w:pPr>
              <w:jc w:val="center"/>
              <w:rPr>
                <w:rFonts w:ascii="宋体" w:hAnsi="Times New Roman"/>
                <w:kern w:val="0"/>
                <w:sz w:val="18"/>
                <w:szCs w:val="18"/>
              </w:rPr>
            </w:pPr>
            <w:r>
              <w:rPr>
                <w:rFonts w:hint="eastAsia" w:ascii="宋体" w:hAnsi="Times New Roman"/>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nyxfzl</w:t>
            </w:r>
          </w:p>
        </w:tc>
        <w:tc>
          <w:tcPr>
            <w:tcW w:w="4981" w:type="dxa"/>
          </w:tcPr>
          <w:p>
            <w:pPr>
              <w:jc w:val="center"/>
              <w:rPr>
                <w:rFonts w:ascii="宋体" w:hAnsi="Times New Roman"/>
                <w:kern w:val="0"/>
                <w:sz w:val="18"/>
                <w:szCs w:val="18"/>
              </w:rPr>
            </w:pPr>
            <w:r>
              <w:rPr>
                <w:rFonts w:hint="eastAsia" w:ascii="宋体" w:hAnsi="Times New Roman"/>
                <w:kern w:val="0"/>
                <w:sz w:val="18"/>
                <w:szCs w:val="18"/>
              </w:rPr>
              <w:t>能源消费总量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zhnyxfl</w:t>
            </w:r>
          </w:p>
        </w:tc>
        <w:tc>
          <w:tcPr>
            <w:tcW w:w="4981" w:type="dxa"/>
          </w:tcPr>
          <w:p>
            <w:pPr>
              <w:jc w:val="center"/>
              <w:rPr>
                <w:rFonts w:ascii="宋体" w:hAnsi="Times New Roman"/>
                <w:kern w:val="0"/>
                <w:sz w:val="18"/>
                <w:szCs w:val="18"/>
              </w:rPr>
            </w:pPr>
            <w:r>
              <w:rPr>
                <w:rFonts w:hint="eastAsia" w:ascii="宋体" w:hAnsi="Times New Roman"/>
                <w:kern w:val="0"/>
                <w:sz w:val="18"/>
                <w:szCs w:val="18"/>
              </w:rPr>
              <w:t>综合能源消费量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jc w:val="center"/>
              <w:rPr>
                <w:rFonts w:ascii="宋体" w:hAnsi="Times New Roman"/>
                <w:kern w:val="0"/>
                <w:sz w:val="18"/>
                <w:szCs w:val="18"/>
              </w:rPr>
            </w:pPr>
            <w:r>
              <w:rPr>
                <w:rFonts w:hint="eastAsia" w:ascii="宋体" w:hAnsi="Times New Roman"/>
                <w:kern w:val="0"/>
                <w:sz w:val="18"/>
                <w:szCs w:val="18"/>
              </w:rPr>
              <w:t>coal</w:t>
            </w:r>
          </w:p>
        </w:tc>
        <w:tc>
          <w:tcPr>
            <w:tcW w:w="4981" w:type="dxa"/>
          </w:tcPr>
          <w:p>
            <w:pPr>
              <w:jc w:val="center"/>
              <w:rPr>
                <w:rFonts w:ascii="宋体" w:hAnsi="Times New Roman"/>
                <w:kern w:val="0"/>
                <w:sz w:val="18"/>
                <w:szCs w:val="18"/>
              </w:rPr>
            </w:pPr>
            <w:r>
              <w:rPr>
                <w:rFonts w:hint="eastAsia" w:ascii="宋体" w:hAnsi="Times New Roman"/>
                <w:kern w:val="0"/>
                <w:sz w:val="18"/>
                <w:szCs w:val="18"/>
              </w:rPr>
              <w:t>煤炭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coke</w:t>
            </w:r>
          </w:p>
        </w:tc>
        <w:tc>
          <w:tcPr>
            <w:tcW w:w="4981" w:type="dxa"/>
          </w:tcPr>
          <w:p>
            <w:pPr>
              <w:jc w:val="center"/>
              <w:rPr>
                <w:rFonts w:ascii="宋体" w:hAnsi="Times New Roman"/>
                <w:kern w:val="0"/>
                <w:sz w:val="18"/>
                <w:szCs w:val="18"/>
              </w:rPr>
            </w:pPr>
            <w:r>
              <w:rPr>
                <w:rFonts w:hint="eastAsia" w:ascii="宋体" w:hAnsi="Times New Roman"/>
                <w:kern w:val="0"/>
                <w:sz w:val="18"/>
                <w:szCs w:val="18"/>
              </w:rPr>
              <w:t>焦炭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elec</w:t>
            </w:r>
          </w:p>
        </w:tc>
        <w:tc>
          <w:tcPr>
            <w:tcW w:w="4981" w:type="dxa"/>
          </w:tcPr>
          <w:p>
            <w:pPr>
              <w:jc w:val="center"/>
              <w:rPr>
                <w:rFonts w:ascii="宋体" w:hAnsi="Times New Roman"/>
                <w:kern w:val="0"/>
                <w:sz w:val="18"/>
                <w:szCs w:val="18"/>
              </w:rPr>
            </w:pPr>
            <w:r>
              <w:rPr>
                <w:rFonts w:hint="eastAsia" w:ascii="宋体" w:hAnsi="Times New Roman"/>
                <w:kern w:val="0"/>
                <w:sz w:val="18"/>
                <w:szCs w:val="18"/>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oil</w:t>
            </w:r>
          </w:p>
        </w:tc>
        <w:tc>
          <w:tcPr>
            <w:tcW w:w="4981" w:type="dxa"/>
          </w:tcPr>
          <w:p>
            <w:pPr>
              <w:jc w:val="center"/>
              <w:rPr>
                <w:rFonts w:ascii="宋体" w:hAnsi="Times New Roman"/>
                <w:kern w:val="0"/>
                <w:sz w:val="18"/>
                <w:szCs w:val="18"/>
              </w:rPr>
            </w:pPr>
            <w:r>
              <w:rPr>
                <w:rFonts w:hint="eastAsia" w:ascii="宋体" w:hAnsi="Times New Roman"/>
                <w:kern w:val="0"/>
                <w:sz w:val="18"/>
                <w:szCs w:val="18"/>
              </w:rPr>
              <w:t>油品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1" w:type="dxa"/>
          </w:tcPr>
          <w:p>
            <w:pPr>
              <w:jc w:val="center"/>
              <w:rPr>
                <w:rFonts w:ascii="宋体" w:hAnsi="Times New Roman"/>
                <w:kern w:val="0"/>
                <w:sz w:val="18"/>
                <w:szCs w:val="18"/>
              </w:rPr>
            </w:pPr>
            <w:r>
              <w:rPr>
                <w:rFonts w:hint="eastAsia" w:ascii="宋体" w:hAnsi="Times New Roman"/>
                <w:kern w:val="0"/>
                <w:sz w:val="18"/>
                <w:szCs w:val="18"/>
              </w:rPr>
              <w:t>gas</w:t>
            </w:r>
          </w:p>
        </w:tc>
        <w:tc>
          <w:tcPr>
            <w:tcW w:w="4981" w:type="dxa"/>
          </w:tcPr>
          <w:p>
            <w:pPr>
              <w:jc w:val="center"/>
              <w:rPr>
                <w:rFonts w:ascii="宋体" w:hAnsi="Times New Roman"/>
                <w:kern w:val="0"/>
                <w:sz w:val="18"/>
                <w:szCs w:val="18"/>
              </w:rPr>
            </w:pPr>
            <w:r>
              <w:rPr>
                <w:rFonts w:hint="eastAsia" w:ascii="宋体" w:hAnsi="Times New Roman"/>
                <w:kern w:val="0"/>
                <w:sz w:val="18"/>
                <w:szCs w:val="18"/>
              </w:rPr>
              <w:t>气体燃料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hot</w:t>
            </w:r>
          </w:p>
        </w:tc>
        <w:tc>
          <w:tcPr>
            <w:tcW w:w="4981" w:type="dxa"/>
          </w:tcPr>
          <w:p>
            <w:pPr>
              <w:jc w:val="center"/>
              <w:rPr>
                <w:rFonts w:ascii="宋体" w:hAnsi="Times New Roman"/>
                <w:kern w:val="0"/>
                <w:sz w:val="18"/>
                <w:szCs w:val="18"/>
              </w:rPr>
            </w:pPr>
            <w:r>
              <w:rPr>
                <w:rFonts w:hint="eastAsia" w:ascii="宋体" w:hAnsi="Times New Roman"/>
                <w:kern w:val="0"/>
                <w:sz w:val="18"/>
                <w:szCs w:val="18"/>
              </w:rPr>
              <w:t>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gyzcz</w:t>
            </w:r>
          </w:p>
        </w:tc>
        <w:tc>
          <w:tcPr>
            <w:tcW w:w="4981" w:type="dxa"/>
          </w:tcPr>
          <w:p>
            <w:pPr>
              <w:jc w:val="center"/>
              <w:rPr>
                <w:rFonts w:ascii="宋体" w:hAnsi="Times New Roman"/>
                <w:kern w:val="0"/>
                <w:sz w:val="18"/>
                <w:szCs w:val="18"/>
              </w:rPr>
            </w:pPr>
            <w:r>
              <w:rPr>
                <w:rFonts w:hint="eastAsia" w:ascii="宋体" w:hAnsi="Times New Roman"/>
                <w:kern w:val="0"/>
                <w:sz w:val="18"/>
                <w:szCs w:val="18"/>
              </w:rPr>
              <w:t>工业总产值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jc w:val="center"/>
              <w:rPr>
                <w:rFonts w:ascii="宋体" w:hAnsi="Times New Roman"/>
                <w:kern w:val="0"/>
                <w:sz w:val="18"/>
                <w:szCs w:val="18"/>
              </w:rPr>
            </w:pPr>
            <w:r>
              <w:rPr>
                <w:rFonts w:hint="eastAsia" w:ascii="宋体" w:hAnsi="Times New Roman"/>
                <w:kern w:val="0"/>
                <w:sz w:val="18"/>
                <w:szCs w:val="18"/>
              </w:rPr>
              <w:t>other</w:t>
            </w:r>
          </w:p>
        </w:tc>
        <w:tc>
          <w:tcPr>
            <w:tcW w:w="4981" w:type="dxa"/>
          </w:tcPr>
          <w:p>
            <w:pPr>
              <w:jc w:val="center"/>
              <w:rPr>
                <w:rFonts w:ascii="宋体" w:hAnsi="Times New Roman"/>
                <w:kern w:val="0"/>
                <w:sz w:val="18"/>
                <w:szCs w:val="18"/>
              </w:rPr>
            </w:pPr>
            <w:r>
              <w:rPr>
                <w:rFonts w:hint="eastAsia" w:ascii="宋体" w:hAnsi="Times New Roman"/>
                <w:kern w:val="0"/>
                <w:sz w:val="18"/>
                <w:szCs w:val="18"/>
              </w:rPr>
              <w:t>其他</w:t>
            </w:r>
          </w:p>
        </w:tc>
      </w:tr>
    </w:tbl>
    <w:p>
      <w:pPr>
        <w:rPr>
          <w:rFonts w:ascii="黑体" w:hAnsi="黑体" w:eastAsia="黑体"/>
        </w:rPr>
      </w:pPr>
    </w:p>
    <w:p>
      <w:pPr>
        <w:pStyle w:val="57"/>
        <w:ind w:firstLine="420"/>
      </w:pPr>
    </w:p>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109" w:name="_Toc129938059"/>
      <w:r>
        <w:rPr>
          <w:rFonts w:hint="eastAsia"/>
        </w:rPr>
        <w:t>（资料性）</w:t>
      </w:r>
      <w:r>
        <w:br w:type="textWrapping"/>
      </w:r>
      <w:r>
        <w:rPr>
          <w:rFonts w:hint="eastAsia"/>
        </w:rPr>
        <w:t>省级平台与其他应用平台的数据传输接口</w:t>
      </w:r>
      <w:bookmarkEnd w:id="109"/>
    </w:p>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.1 地区能耗统计数据接口示例</w:t>
      </w:r>
    </w:p>
    <w:p>
      <w:pPr>
        <w:pStyle w:val="57"/>
        <w:ind w:firstLine="420"/>
      </w:pPr>
      <w:r>
        <w:rPr>
          <w:rFonts w:hint="eastAsia"/>
        </w:rPr>
        <w:t>地区能耗统计数据接口示例见表</w:t>
      </w:r>
      <w:r>
        <w:t>C</w:t>
      </w:r>
      <w:r>
        <w:rPr>
          <w:rFonts w:hint="eastAsia"/>
        </w:rPr>
        <w:t>.1。</w:t>
      </w:r>
    </w:p>
    <w:p>
      <w:pPr>
        <w:pStyle w:val="113"/>
        <w:numPr>
          <w:ilvl w:val="0"/>
          <w:numId w:val="0"/>
        </w:numPr>
        <w:spacing w:before="156" w:after="156"/>
        <w:rPr>
          <w:rFonts w:hAnsi="宋体"/>
        </w:rPr>
      </w:pPr>
      <w:r>
        <w:rPr>
          <w:rFonts w:hint="eastAsia"/>
        </w:rPr>
        <w:t>表C.1 地区能耗统计数据接口示例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95" w:after="100" w:afterAutospacing="1" w:line="240" w:lineRule="auto"/>
              <w:ind w:right="230"/>
              <w:jc w:val="center"/>
              <w:rPr>
                <w:rFonts w:ascii="宋体" w:hAnsi="宋体" w:eastAsia="Times New Roman"/>
                <w:b/>
                <w:kern w:val="0"/>
                <w:sz w:val="18"/>
                <w:szCs w:val="18"/>
              </w:rPr>
            </w:pPr>
            <w:r>
              <w:rPr>
                <w:rFonts w:hint="eastAsia" w:ascii="宋体" w:hAnsi="宋体" w:eastAsia="Times New Roman"/>
                <w:b/>
                <w:kern w:val="0"/>
                <w:sz w:val="18"/>
                <w:szCs w:val="18"/>
              </w:rPr>
              <w:t>类型</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b/>
                <w:kern w:val="0"/>
                <w:sz w:val="18"/>
                <w:szCs w:val="18"/>
              </w:rPr>
            </w:pPr>
            <w:r>
              <w:rPr>
                <w:rFonts w:hint="eastAsia" w:ascii="宋体" w:hAnsi="宋体" w:eastAsia="Times New Roman"/>
                <w:b/>
                <w:kern w:val="0"/>
                <w:sz w:val="18"/>
                <w:szCs w:val="18"/>
              </w:rPr>
              <w:t xml:space="preserve"> </w:t>
            </w:r>
            <w:r>
              <w:rPr>
                <w:rFonts w:ascii="宋体" w:hAnsi="宋体" w:eastAsia="Times New Roman"/>
                <w:b/>
                <w:kern w:val="0"/>
                <w:sz w:val="18"/>
                <w:szCs w:val="18"/>
              </w:rPr>
              <w:t xml:space="preserve">                                    </w:t>
            </w:r>
            <w:r>
              <w:rPr>
                <w:rFonts w:hint="eastAsia" w:ascii="宋体" w:hAnsi="宋体" w:eastAsia="Times New Roman"/>
                <w:b/>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2" w:after="100" w:afterAutospacing="1" w:line="240" w:lineRule="auto"/>
              <w:jc w:val="center"/>
              <w:rPr>
                <w:rFonts w:ascii="宋体" w:hAnsi="宋体" w:eastAsia="Times New Roman"/>
                <w:kern w:val="0"/>
                <w:sz w:val="18"/>
                <w:szCs w:val="18"/>
              </w:rPr>
            </w:pPr>
            <w:r>
              <w:rPr>
                <w:rFonts w:ascii="宋体" w:hAnsi="宋体" w:eastAsia="Times New Roman"/>
                <w:kern w:val="0"/>
                <w:sz w:val="18"/>
                <w:szCs w:val="18"/>
              </w:rPr>
              <w:t>URL</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http://lnnhzxjc.org.cn/energyreport/common/getRegionData//</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http://59.197.185.125:9001/energyreport/common/getRegionData//</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3"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16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2" w:after="100" w:afterAutospacing="1" w:line="240" w:lineRule="auto"/>
              <w:jc w:val="center"/>
              <w:rPr>
                <w:rFonts w:ascii="宋体" w:hAnsi="宋体" w:eastAsia="Times New Roman"/>
                <w:kern w:val="0"/>
                <w:sz w:val="18"/>
                <w:szCs w:val="18"/>
              </w:rPr>
            </w:pPr>
          </w:p>
          <w:p>
            <w:pPr>
              <w:autoSpaceDE w:val="0"/>
              <w:autoSpaceDN w:val="0"/>
              <w:adjustRightInd/>
              <w:spacing w:before="100" w:beforeAutospacing="1"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REQUEST</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"periodCode":"month",// </w:t>
            </w:r>
            <w:r>
              <w:rPr>
                <w:rFonts w:hint="eastAsia" w:ascii="宋体" w:hAnsi="宋体" w:eastAsia="Times New Roman"/>
                <w:kern w:val="0"/>
                <w:sz w:val="18"/>
                <w:szCs w:val="18"/>
              </w:rPr>
              <w:t>请求的数据周期</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"beginTime":1619798400000,// </w:t>
            </w:r>
            <w:r>
              <w:rPr>
                <w:rFonts w:hint="eastAsia" w:ascii="宋体" w:hAnsi="宋体" w:eastAsia="Times New Roman"/>
                <w:kern w:val="0"/>
                <w:sz w:val="18"/>
                <w:szCs w:val="18"/>
              </w:rPr>
              <w:t>请求的数据开始时间戳</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"endTime":1627747200000,// </w:t>
            </w:r>
            <w:r>
              <w:rPr>
                <w:rFonts w:hint="eastAsia" w:ascii="宋体" w:hAnsi="宋体" w:eastAsia="Times New Roman"/>
                <w:kern w:val="0"/>
                <w:sz w:val="18"/>
                <w:szCs w:val="18"/>
              </w:rPr>
              <w:t>请求的数据结束时间戳</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"onlinORreport":"report",// </w:t>
            </w:r>
            <w:r>
              <w:rPr>
                <w:rFonts w:hint="eastAsia" w:ascii="宋体" w:hAnsi="宋体" w:eastAsia="Times New Roman"/>
                <w:kern w:val="0"/>
                <w:sz w:val="18"/>
                <w:szCs w:val="18"/>
              </w:rPr>
              <w:t>请求的数据来源</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"regionCode":"210000"// </w:t>
            </w:r>
            <w:r>
              <w:rPr>
                <w:rFonts w:hint="eastAsia" w:ascii="宋体" w:hAnsi="宋体" w:eastAsia="Times New Roman"/>
                <w:kern w:val="0"/>
                <w:sz w:val="18"/>
                <w:szCs w:val="18"/>
              </w:rPr>
              <w:t>请求的数据所属行政区划代码</w:t>
            </w:r>
          </w:p>
          <w:p>
            <w:pPr>
              <w:autoSpaceDE w:val="0"/>
              <w:autoSpaceDN w:val="0"/>
              <w:adjustRightInd/>
              <w:spacing w:line="240" w:lineRule="auto"/>
              <w:ind w:firstLine="360"/>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heme="minorEastAsia"/>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RESPONSE</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"zhnyxfl":{//指标编码，具体含义及指标编码分类详见《附录 B.6 能耗指标编码》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"OriginValue":4602715.23,//能耗数据原始值</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"value":4602715.23,//能耗数据折标值，单位：吨标准煤</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"unitName":"吨标准煤"//能耗数据原始值计量单位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"elec":{//指标编码，具体含义及指标编码分类详见《附录 B.6 能耗指标编码》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"OriginValue":4602715.23,//能耗数据原始值</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"value":4602715.23,//能耗数据折标值，单位：吨标准煤</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"unitName":"万千瓦时"//能耗数据原始值计量单位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    }}</w:t>
            </w:r>
          </w:p>
        </w:tc>
      </w:tr>
    </w:tbl>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.2 行业能耗统计数据接口示例</w:t>
      </w:r>
    </w:p>
    <w:p>
      <w:pPr>
        <w:pStyle w:val="57"/>
        <w:ind w:firstLine="420"/>
        <w:rPr>
          <w:rFonts w:hAnsi="宋体" w:cs="宋体"/>
          <w:sz w:val="15"/>
          <w:szCs w:val="15"/>
        </w:rPr>
      </w:pPr>
      <w:r>
        <w:rPr>
          <w:rFonts w:hint="eastAsia"/>
        </w:rPr>
        <w:t>行业能耗统计数据接口示例见表</w:t>
      </w:r>
      <w:r>
        <w:t>C</w:t>
      </w:r>
      <w:r>
        <w:rPr>
          <w:rFonts w:hint="eastAsia"/>
        </w:rPr>
        <w:t>.2。</w:t>
      </w:r>
      <w:r>
        <w:rPr>
          <w:rFonts w:hint="eastAsia" w:hAnsi="宋体" w:cs="宋体"/>
          <w:sz w:val="15"/>
          <w:szCs w:val="15"/>
        </w:rPr>
        <w:t xml:space="preserve"> </w:t>
      </w:r>
    </w:p>
    <w:p>
      <w:pPr>
        <w:pStyle w:val="113"/>
        <w:numPr>
          <w:ilvl w:val="0"/>
          <w:numId w:val="0"/>
        </w:numPr>
        <w:spacing w:before="156" w:after="156"/>
        <w:rPr>
          <w:rFonts w:hAnsi="宋体"/>
        </w:rPr>
      </w:pPr>
      <w:r>
        <w:rPr>
          <w:rFonts w:hint="eastAsia"/>
        </w:rPr>
        <w:t>表C.2 行业能耗统计数据接口示例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cs="宋体"/>
                <w:kern w:val="0"/>
                <w:sz w:val="13"/>
                <w:szCs w:val="13"/>
              </w:rPr>
              <w:t xml:space="preserve"> </w:t>
            </w:r>
            <w:r>
              <w:rPr>
                <w:rFonts w:hint="eastAsia" w:ascii="宋体" w:hAnsi="宋体" w:eastAsia="Times New Roman"/>
                <w:kern w:val="0"/>
                <w:sz w:val="18"/>
                <w:szCs w:val="18"/>
              </w:rPr>
              <w:t>类型</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firstLine="360" w:firstLineChars="200"/>
              <w:jc w:val="left"/>
              <w:rPr>
                <w:rFonts w:ascii="宋体" w:hAnsi="宋体" w:eastAsia="Times New Roman"/>
                <w:kern w:val="0"/>
                <w:sz w:val="18"/>
                <w:szCs w:val="18"/>
              </w:rPr>
            </w:pPr>
            <w:r>
              <w:rPr>
                <w:rFonts w:ascii="宋体" w:hAnsi="宋体" w:eastAsia="Times New Roman"/>
                <w:kern w:val="0"/>
                <w:sz w:val="18"/>
                <w:szCs w:val="18"/>
              </w:rPr>
              <w:t>URL</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w:t>
            </w:r>
            <w:r>
              <w:rPr>
                <w:rFonts w:hint="eastAsia" w:ascii="宋体" w:hAnsi="宋体" w:eastAsia="Times New Roman"/>
                <w:kern w:val="0"/>
                <w:sz w:val="18"/>
                <w:szCs w:val="18"/>
              </w:rPr>
              <w:t>Industry</w:t>
            </w:r>
            <w:r>
              <w:rPr>
                <w:rFonts w:ascii="宋体" w:hAnsi="宋体" w:eastAsia="Times New Roman"/>
                <w:kern w:val="0"/>
                <w:sz w:val="18"/>
                <w:szCs w:val="18"/>
              </w:rPr>
              <w:t>Data//</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w:t>
            </w:r>
            <w:r>
              <w:rPr>
                <w:rFonts w:hint="eastAsia" w:ascii="宋体" w:hAnsi="宋体" w:eastAsia="Times New Roman"/>
                <w:kern w:val="0"/>
                <w:sz w:val="18"/>
                <w:szCs w:val="18"/>
              </w:rPr>
              <w:t>Industry</w:t>
            </w:r>
            <w:r>
              <w:rPr>
                <w:rFonts w:ascii="宋体" w:hAnsi="宋体" w:eastAsia="Times New Roman"/>
                <w:kern w:val="0"/>
                <w:sz w:val="18"/>
                <w:szCs w:val="18"/>
              </w:rPr>
              <w:t>Data//</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REQUEST</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"periodCode":"month",// </w:t>
            </w:r>
            <w:r>
              <w:rPr>
                <w:rFonts w:hint="eastAsia" w:ascii="宋体" w:hAnsi="宋体" w:eastAsia="Times New Roman"/>
                <w:kern w:val="0"/>
                <w:sz w:val="18"/>
                <w:szCs w:val="18"/>
              </w:rPr>
              <w:t>请求的数据周期</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"beginTime":1619798400000,// </w:t>
            </w:r>
            <w:r>
              <w:rPr>
                <w:rFonts w:hint="eastAsia" w:ascii="宋体" w:hAnsi="宋体" w:eastAsia="Times New Roman"/>
                <w:kern w:val="0"/>
                <w:sz w:val="18"/>
                <w:szCs w:val="18"/>
              </w:rPr>
              <w:t>请求的数据开始时间戳</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"endTime":1627747200000,// </w:t>
            </w:r>
            <w:r>
              <w:rPr>
                <w:rFonts w:hint="eastAsia" w:ascii="宋体" w:hAnsi="宋体" w:eastAsia="Times New Roman"/>
                <w:kern w:val="0"/>
                <w:sz w:val="18"/>
                <w:szCs w:val="18"/>
              </w:rPr>
              <w:t>请求的数据结束时间戳</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"onlinORreport":"report",// </w:t>
            </w:r>
            <w:r>
              <w:rPr>
                <w:rFonts w:hint="eastAsia" w:ascii="宋体" w:hAnsi="宋体" w:eastAsia="Times New Roman"/>
                <w:kern w:val="0"/>
                <w:sz w:val="18"/>
                <w:szCs w:val="18"/>
              </w:rPr>
              <w:t>请求的数据来源</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industry</w:t>
            </w:r>
            <w:r>
              <w:rPr>
                <w:rFonts w:ascii="宋体" w:hAnsi="宋体" w:eastAsia="Times New Roman"/>
                <w:kern w:val="0"/>
                <w:sz w:val="18"/>
                <w:szCs w:val="18"/>
              </w:rPr>
              <w:t>Code":"</w:t>
            </w:r>
            <w:r>
              <w:rPr>
                <w:rFonts w:hint="eastAsia" w:ascii="宋体" w:hAnsi="宋体" w:eastAsia="Times New Roman"/>
                <w:kern w:val="0"/>
                <w:sz w:val="18"/>
                <w:szCs w:val="18"/>
              </w:rPr>
              <w:t>C25</w:t>
            </w:r>
            <w:r>
              <w:rPr>
                <w:rFonts w:ascii="宋体" w:hAnsi="宋体" w:eastAsia="Times New Roman"/>
                <w:kern w:val="0"/>
                <w:sz w:val="18"/>
                <w:szCs w:val="18"/>
              </w:rPr>
              <w:t xml:space="preserve">"// </w:t>
            </w:r>
            <w:r>
              <w:rPr>
                <w:rFonts w:hint="eastAsia" w:ascii="宋体" w:hAnsi="宋体" w:eastAsia="Times New Roman"/>
                <w:kern w:val="0"/>
                <w:sz w:val="18"/>
                <w:szCs w:val="18"/>
              </w:rPr>
              <w:t>请求的数据所属行业编码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firstLine="180" w:firstLineChars="100"/>
              <w:rPr>
                <w:rFonts w:ascii="宋体" w:hAnsi="宋体" w:eastAsia="Times New Roman"/>
                <w:kern w:val="0"/>
                <w:sz w:val="18"/>
                <w:szCs w:val="18"/>
              </w:rPr>
            </w:pPr>
            <w:r>
              <w:rPr>
                <w:rFonts w:ascii="宋体" w:hAnsi="宋体" w:eastAsia="Times New Roman"/>
                <w:kern w:val="0"/>
                <w:sz w:val="18"/>
                <w:szCs w:val="18"/>
              </w:rPr>
              <w:t>RESPONSE</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"zhnyxfl":{//指标编码，具体含义及指标编码分类详见《附录 B.6 能耗指标编码》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"OriginValue":4602715.23,//能耗数据原始值</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"value":4602715.23,//能耗数据折标值，单位：吨标准煤</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"unitName":"吨标准煤"//能耗数据原始值计量单位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"elec":{//指标编码，具体含义及指标编码分类详见《附录 B.6 能耗指标编码》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"OriginValue":4602715.23,//能耗数据原始值</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"value":4602715.23,//能耗数据折标值，单位：吨标准煤</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"unitName":"万千瓦时"//能耗数据原始值计量单位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tc>
      </w:tr>
    </w:tbl>
    <w:p/>
    <w:p>
      <w:pPr>
        <w:widowControl/>
        <w:adjustRightInd/>
        <w:spacing w:line="240" w:lineRule="auto"/>
        <w:jc w:val="left"/>
        <w:rPr>
          <w:rFonts w:ascii="黑体" w:hAnsi="黑体" w:eastAsia="黑体"/>
        </w:rPr>
      </w:pPr>
      <w:r>
        <w:rPr>
          <w:rFonts w:ascii="黑体" w:hAnsi="黑体" w:eastAsia="黑体"/>
        </w:rPr>
        <w:br w:type="page"/>
      </w:r>
    </w:p>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.3 地区重点项目信息数据接口示例</w:t>
      </w:r>
    </w:p>
    <w:p>
      <w:pPr>
        <w:pStyle w:val="57"/>
        <w:ind w:firstLine="420"/>
      </w:pPr>
      <w:r>
        <w:rPr>
          <w:rFonts w:hint="eastAsia"/>
        </w:rPr>
        <w:t>地区重点项目信息数据接口示例表C.3。</w:t>
      </w:r>
    </w:p>
    <w:p>
      <w:pPr>
        <w:pStyle w:val="113"/>
        <w:numPr>
          <w:ilvl w:val="0"/>
          <w:numId w:val="0"/>
        </w:numPr>
        <w:spacing w:before="156" w:after="156"/>
        <w:rPr>
          <w:rFonts w:ascii="宋体" w:hAnsi="宋体" w:cs="宋体"/>
          <w:szCs w:val="21"/>
        </w:rPr>
      </w:pPr>
      <w:r>
        <w:rPr>
          <w:rFonts w:hint="eastAsia"/>
        </w:rPr>
        <w:t>表C.3 地区重点项目信息数据接口示例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firstLine="540" w:firstLineChars="300"/>
              <w:jc w:val="left"/>
              <w:rPr>
                <w:rFonts w:ascii="宋体" w:hAnsi="宋体" w:eastAsia="Times New Roman"/>
                <w:kern w:val="0"/>
                <w:sz w:val="18"/>
                <w:szCs w:val="18"/>
              </w:rPr>
            </w:pPr>
            <w:r>
              <w:rPr>
                <w:rFonts w:ascii="宋体" w:hAnsi="宋体" w:eastAsia="Times New Roman"/>
                <w:kern w:val="0"/>
                <w:sz w:val="18"/>
                <w:szCs w:val="18"/>
              </w:rPr>
              <w:t>URL</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http://lnnhzxjc.org.cn/energyreport/common/getProjectData</w:t>
            </w:r>
            <w:r>
              <w:rPr>
                <w:rFonts w:hint="eastAsia" w:ascii="宋体" w:hAnsi="宋体" w:eastAsia="Times New Roman"/>
                <w:kern w:val="0"/>
                <w:sz w:val="18"/>
                <w:szCs w:val="18"/>
              </w:rPr>
              <w:t>ByRegion</w:t>
            </w:r>
            <w:r>
              <w:rPr>
                <w:rFonts w:ascii="宋体" w:hAnsi="宋体" w:eastAsia="Times New Roman"/>
                <w:kern w:val="0"/>
                <w:sz w:val="18"/>
                <w:szCs w:val="18"/>
              </w:rPr>
              <w:t>//</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http://59.197.185.125:9001/energyreport/common/getProjectData</w:t>
            </w:r>
            <w:r>
              <w:rPr>
                <w:rFonts w:hint="eastAsia" w:ascii="宋体" w:hAnsi="宋体" w:eastAsia="Times New Roman"/>
                <w:kern w:val="0"/>
                <w:sz w:val="18"/>
                <w:szCs w:val="18"/>
              </w:rPr>
              <w:t>ByRegion</w:t>
            </w:r>
            <w:r>
              <w:rPr>
                <w:rFonts w:ascii="宋体" w:hAnsi="宋体" w:eastAsia="Times New Roman"/>
                <w:kern w:val="0"/>
                <w:sz w:val="18"/>
                <w:szCs w:val="18"/>
              </w:rPr>
              <w:t>//</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firstLine="360" w:firstLineChars="200"/>
              <w:rPr>
                <w:rFonts w:ascii="宋体" w:hAnsi="宋体" w:eastAsia="Times New Roman"/>
                <w:kern w:val="0"/>
                <w:sz w:val="18"/>
                <w:szCs w:val="18"/>
              </w:rPr>
            </w:pPr>
            <w:r>
              <w:rPr>
                <w:rFonts w:ascii="宋体" w:hAnsi="宋体" w:eastAsia="Times New Roman"/>
                <w:kern w:val="0"/>
                <w:sz w:val="18"/>
                <w:szCs w:val="18"/>
              </w:rPr>
              <w:t>REQUEST</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"regionCode":"210000"// </w:t>
            </w:r>
            <w:r>
              <w:rPr>
                <w:rFonts w:hint="eastAsia" w:ascii="宋体" w:hAnsi="宋体" w:eastAsia="Times New Roman"/>
                <w:kern w:val="0"/>
                <w:sz w:val="18"/>
                <w:szCs w:val="18"/>
              </w:rPr>
              <w:t>请求的数据所属行政区划代码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firstLine="180" w:firstLineChars="100"/>
              <w:rPr>
                <w:rFonts w:ascii="宋体" w:hAnsi="宋体" w:eastAsia="Times New Roman"/>
                <w:kern w:val="0"/>
                <w:sz w:val="18"/>
                <w:szCs w:val="18"/>
              </w:rPr>
            </w:pPr>
            <w:r>
              <w:rPr>
                <w:rFonts w:ascii="宋体" w:hAnsi="宋体" w:eastAsia="Times New Roman"/>
                <w:kern w:val="0"/>
                <w:sz w:val="18"/>
                <w:szCs w:val="18"/>
              </w:rPr>
              <w:t>RESPONSE</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"name":"xxxx项目",//项目名称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"code":"220101-01",//项目代码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"type":"存量项目",//项目类型</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"region":"沈阳市",//所属区域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"industry":"炼焦",//所属行业</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"classified_disposal":"前期手续完成",//分类处置</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"construction_content":"建设内容详情",//建设内容</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"construction_site":"沈阳市和平区xxxx大街12号",//建设地点</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"design_energy_consumption":"1200"//设计年综合能源消费量</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tc>
      </w:tr>
    </w:tbl>
    <w:p>
      <w:pPr>
        <w:pStyle w:val="57"/>
        <w:ind w:firstLine="420"/>
      </w:pPr>
    </w:p>
    <w:p>
      <w:pPr>
        <w:widowControl/>
        <w:adjustRightInd/>
        <w:spacing w:line="240" w:lineRule="auto"/>
        <w:jc w:val="left"/>
        <w:rPr>
          <w:rFonts w:ascii="宋体" w:hAnsi="Times New Roman"/>
          <w:kern w:val="0"/>
          <w:szCs w:val="20"/>
        </w:rPr>
      </w:pPr>
      <w:r>
        <w:br w:type="page"/>
      </w:r>
    </w:p>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.4 行业重点项目信息数据接口示例</w:t>
      </w:r>
    </w:p>
    <w:p>
      <w:pPr>
        <w:pStyle w:val="57"/>
        <w:ind w:firstLine="420"/>
      </w:pPr>
      <w:r>
        <w:rPr>
          <w:rFonts w:hint="eastAsia"/>
        </w:rPr>
        <w:t>行业重点项目信息数据接口协议代码示例见表C.4。</w:t>
      </w:r>
    </w:p>
    <w:p>
      <w:pPr>
        <w:pStyle w:val="113"/>
        <w:numPr>
          <w:ilvl w:val="0"/>
          <w:numId w:val="0"/>
        </w:numPr>
        <w:spacing w:before="156" w:after="156"/>
      </w:pPr>
      <w:r>
        <w:rPr>
          <w:rFonts w:hint="eastAsia"/>
        </w:rPr>
        <w:t>表C.4 行业重点项目信息数据接口协议代码示例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8"/>
        <w:gridCol w:w="8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1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48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1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firstLine="540" w:firstLineChars="300"/>
              <w:jc w:val="left"/>
              <w:rPr>
                <w:rFonts w:ascii="宋体" w:hAnsi="宋体" w:eastAsia="Times New Roman"/>
                <w:kern w:val="0"/>
                <w:sz w:val="18"/>
                <w:szCs w:val="18"/>
              </w:rPr>
            </w:pPr>
            <w:r>
              <w:rPr>
                <w:rFonts w:ascii="宋体" w:hAnsi="宋体" w:eastAsia="Times New Roman"/>
                <w:kern w:val="0"/>
                <w:sz w:val="18"/>
                <w:szCs w:val="18"/>
              </w:rPr>
              <w:t>URL</w:t>
            </w:r>
          </w:p>
        </w:tc>
        <w:tc>
          <w:tcPr>
            <w:tcW w:w="448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http://lnnhzxjc.org.cn/energyreport/common/getProjectData</w:t>
            </w:r>
            <w:r>
              <w:rPr>
                <w:rFonts w:hint="eastAsia" w:ascii="宋体" w:hAnsi="宋体" w:eastAsia="Times New Roman"/>
                <w:kern w:val="0"/>
                <w:sz w:val="18"/>
                <w:szCs w:val="18"/>
              </w:rPr>
              <w:t>ByIndustry</w:t>
            </w:r>
            <w:r>
              <w:rPr>
                <w:rFonts w:ascii="宋体" w:hAnsi="宋体" w:eastAsia="Times New Roman"/>
                <w:kern w:val="0"/>
                <w:sz w:val="18"/>
                <w:szCs w:val="18"/>
              </w:rPr>
              <w:t>//</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http://59.197.185.125:9001/energyreport/common/getProjectData</w:t>
            </w:r>
            <w:r>
              <w:rPr>
                <w:rFonts w:hint="eastAsia" w:ascii="宋体" w:hAnsi="宋体" w:eastAsia="Times New Roman"/>
                <w:kern w:val="0"/>
                <w:sz w:val="18"/>
                <w:szCs w:val="18"/>
              </w:rPr>
              <w:t>ByIndustry</w:t>
            </w:r>
            <w:r>
              <w:rPr>
                <w:rFonts w:ascii="宋体" w:hAnsi="宋体" w:eastAsia="Times New Roman"/>
                <w:kern w:val="0"/>
                <w:sz w:val="18"/>
                <w:szCs w:val="18"/>
              </w:rPr>
              <w:t>//</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1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48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1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REQUEST</w:t>
            </w:r>
          </w:p>
        </w:tc>
        <w:tc>
          <w:tcPr>
            <w:tcW w:w="448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industry</w:t>
            </w:r>
            <w:r>
              <w:rPr>
                <w:rFonts w:ascii="宋体" w:hAnsi="宋体" w:eastAsia="Times New Roman"/>
                <w:kern w:val="0"/>
                <w:sz w:val="18"/>
                <w:szCs w:val="18"/>
              </w:rPr>
              <w:t>Code":"</w:t>
            </w:r>
            <w:r>
              <w:rPr>
                <w:rFonts w:hint="eastAsia" w:ascii="宋体" w:hAnsi="宋体" w:eastAsia="Times New Roman"/>
                <w:kern w:val="0"/>
                <w:sz w:val="18"/>
                <w:szCs w:val="18"/>
              </w:rPr>
              <w:t>C25</w:t>
            </w:r>
            <w:r>
              <w:rPr>
                <w:rFonts w:ascii="宋体" w:hAnsi="宋体" w:eastAsia="Times New Roman"/>
                <w:kern w:val="0"/>
                <w:sz w:val="18"/>
                <w:szCs w:val="18"/>
              </w:rPr>
              <w:t xml:space="preserve">"// </w:t>
            </w:r>
            <w:r>
              <w:rPr>
                <w:rFonts w:hint="eastAsia" w:ascii="宋体" w:hAnsi="宋体" w:eastAsia="Times New Roman"/>
                <w:kern w:val="0"/>
                <w:sz w:val="18"/>
                <w:szCs w:val="18"/>
              </w:rPr>
              <w:t>请求的数据所属行业编码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51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rPr>
                <w:rFonts w:ascii="宋体" w:hAnsi="宋体" w:eastAsia="Times New Roman"/>
                <w:kern w:val="0"/>
                <w:sz w:val="18"/>
                <w:szCs w:val="18"/>
              </w:rPr>
            </w:pPr>
            <w:r>
              <w:rPr>
                <w:rFonts w:ascii="宋体" w:hAnsi="宋体" w:eastAsia="Times New Roman"/>
                <w:kern w:val="0"/>
                <w:sz w:val="18"/>
                <w:szCs w:val="18"/>
              </w:rPr>
              <w:t>RESPONSE</w:t>
            </w:r>
          </w:p>
        </w:tc>
        <w:tc>
          <w:tcPr>
            <w:tcW w:w="448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"name":"xxxx项目",//项目名称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"code":"220101-01",//项目代码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"type":"存量项目",//项目类型</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"region":"沈阳市",//所属区域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"industry":"炼焦",//所属行业</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"classified_disposal":"前期手续完成",//分类处置</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"construction_content":"建设内容详情",//建设内容</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"construction_site":"沈阳市和平区xxxx大街12号",//建设地点</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"design_energy_consumption":"1200"//设计年综合能源消费量</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tc>
      </w:tr>
    </w:tbl>
    <w:p>
      <w:pPr>
        <w:pStyle w:val="57"/>
        <w:ind w:firstLine="420"/>
      </w:pPr>
    </w:p>
    <w:p>
      <w:pPr>
        <w:widowControl/>
        <w:adjustRightInd/>
        <w:spacing w:line="240" w:lineRule="auto"/>
        <w:jc w:val="left"/>
        <w:rPr>
          <w:rFonts w:ascii="宋体" w:hAnsi="Times New Roman"/>
          <w:kern w:val="0"/>
          <w:szCs w:val="20"/>
        </w:rPr>
      </w:pPr>
      <w:r>
        <w:br w:type="page"/>
      </w:r>
    </w:p>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.5 地区企业基础信息接口示例</w:t>
      </w:r>
    </w:p>
    <w:p>
      <w:pPr>
        <w:pStyle w:val="57"/>
        <w:ind w:firstLine="420"/>
      </w:pPr>
      <w:r>
        <w:rPr>
          <w:rFonts w:hint="eastAsia"/>
        </w:rPr>
        <w:t>地区企业基础信息接口示例见表C.5。</w:t>
      </w:r>
    </w:p>
    <w:p>
      <w:pPr>
        <w:pStyle w:val="113"/>
        <w:numPr>
          <w:ilvl w:val="0"/>
          <w:numId w:val="0"/>
        </w:numPr>
        <w:spacing w:before="156" w:after="156"/>
      </w:pPr>
      <w:r>
        <w:rPr>
          <w:rFonts w:hint="eastAsia"/>
        </w:rPr>
        <w:t>表C.5 地区企业基础信息接口示例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7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firstLine="360" w:firstLineChars="200"/>
              <w:jc w:val="left"/>
              <w:rPr>
                <w:rFonts w:ascii="宋体" w:hAnsi="宋体" w:eastAsia="Times New Roman"/>
                <w:kern w:val="0"/>
                <w:sz w:val="18"/>
                <w:szCs w:val="18"/>
              </w:rPr>
            </w:pPr>
            <w:r>
              <w:rPr>
                <w:rFonts w:ascii="宋体" w:hAnsi="宋体" w:eastAsia="Times New Roman"/>
                <w:kern w:val="0"/>
                <w:sz w:val="18"/>
                <w:szCs w:val="18"/>
              </w:rPr>
              <w:t>URL</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w:t>
            </w:r>
            <w:r>
              <w:rPr>
                <w:rFonts w:hint="eastAsia" w:ascii="宋体" w:hAnsi="宋体" w:eastAsia="Times New Roman"/>
                <w:kern w:val="0"/>
                <w:sz w:val="18"/>
                <w:szCs w:val="18"/>
              </w:rPr>
              <w:t>CompanyByRegion</w:t>
            </w:r>
            <w:r>
              <w:rPr>
                <w:rFonts w:ascii="宋体" w:hAnsi="宋体" w:eastAsia="Times New Roman"/>
                <w:kern w:val="0"/>
                <w:sz w:val="18"/>
                <w:szCs w:val="18"/>
              </w:rPr>
              <w:t>//</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w:t>
            </w:r>
            <w:r>
              <w:rPr>
                <w:rFonts w:hint="eastAsia" w:ascii="宋体" w:hAnsi="宋体" w:eastAsia="Times New Roman"/>
                <w:kern w:val="0"/>
                <w:sz w:val="18"/>
                <w:szCs w:val="18"/>
              </w:rPr>
              <w:t>CompanyByRegion</w:t>
            </w:r>
            <w:r>
              <w:rPr>
                <w:rFonts w:ascii="宋体" w:hAnsi="宋体" w:eastAsia="Times New Roman"/>
                <w:kern w:val="0"/>
                <w:sz w:val="18"/>
                <w:szCs w:val="18"/>
              </w:rPr>
              <w:t>//</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3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REQUEST</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"regionCode":"210000"// </w:t>
            </w:r>
            <w:r>
              <w:rPr>
                <w:rFonts w:hint="eastAsia" w:ascii="宋体" w:hAnsi="宋体" w:eastAsia="Times New Roman"/>
                <w:kern w:val="0"/>
                <w:sz w:val="18"/>
                <w:szCs w:val="18"/>
              </w:rPr>
              <w:t>请求的数据所属行政区划代码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35"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RESPONSE</w:t>
            </w:r>
          </w:p>
        </w:tc>
        <w:tc>
          <w:tcPr>
            <w:tcW w:w="4165"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"code":"91330000573973053F",// 统一社会信用代码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"name":"示例钢铁有限责任公司",// 单位名称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"typeCode":"159",// 单位类型</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"typeName":"其他有限责任公司",// 单位类型名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"industryCode":"C3120",// 行业编码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"regionCode":"410481",// 区域编码(6 位到地区级别)</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"regionName":"示例市",// 地区名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"center":false,// 是否央企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"corporationCode":"91210000573973053F",// 统一社会信用代码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"jgzh":false,// 是否能源加工转换类企业</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"energyConsumeLevel":4,// 1:5000 吨以下, 2:5000~10000 吨，3:1 万-10 万吨，4:10 万-50 万吨，5:50 万-300 万吨，6:300 万吨以上</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"latitude":33.283433,// 用能单位主要厂址中心纬度</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"longitude":113.505883,// 用能单位主要厂址中心经度</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"phone":"0375-8111111",// 企业联系电话</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"fax":"0375-8111111",// 传真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"email":"zxjc@163.com",// 电子邮箱</w:t>
            </w:r>
          </w:p>
          <w:p>
            <w:pPr>
              <w:autoSpaceDE w:val="0"/>
              <w:autoSpaceDN w:val="0"/>
              <w:adjustRightInd/>
              <w:spacing w:line="240" w:lineRule="auto"/>
              <w:jc w:val="left"/>
              <w:rPr>
                <w:rFonts w:ascii="宋体" w:hAnsi="宋体" w:eastAsia="Times New Roman" w:cs="宋体"/>
                <w:kern w:val="0"/>
                <w:sz w:val="18"/>
                <w:szCs w:val="18"/>
              </w:rPr>
            </w:pPr>
            <w:r>
              <w:rPr>
                <w:rFonts w:hint="eastAsia" w:ascii="宋体" w:hAnsi="宋体" w:eastAsia="Times New Roman"/>
                <w:kern w:val="0"/>
                <w:sz w:val="18"/>
                <w:szCs w:val="18"/>
              </w:rPr>
              <w:t xml:space="preserve">            "address":"辽宁省示例市人民大道 1 号",// 地址</w:t>
            </w:r>
          </w:p>
        </w:tc>
      </w:tr>
    </w:tbl>
    <w:p>
      <w:pPr>
        <w:widowControl/>
        <w:adjustRightInd/>
        <w:spacing w:line="240" w:lineRule="auto"/>
        <w:jc w:val="center"/>
        <w:rPr>
          <w:rFonts w:ascii="黑体" w:hAnsi="黑体" w:eastAsia="黑体"/>
        </w:rPr>
      </w:pPr>
      <w:r>
        <w:rPr>
          <w:rFonts w:ascii="黑体" w:hAnsi="黑体" w:eastAsia="黑体"/>
        </w:rPr>
        <w:br w:type="page"/>
      </w:r>
      <w:r>
        <w:rPr>
          <w:rFonts w:hint="eastAsia" w:ascii="黑体" w:hAnsi="黑体" w:eastAsia="黑体"/>
        </w:rPr>
        <w:t>表C.5（续）</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7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08"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Times New Roman" w:eastAsia="黑体"/>
                <w:kern w:val="0"/>
                <w:sz w:val="18"/>
                <w:szCs w:val="18"/>
              </w:rPr>
            </w:pPr>
            <w:r>
              <w:rPr>
                <w:rFonts w:hint="eastAsia" w:ascii="宋体" w:hAnsi="宋体" w:eastAsia="Times New Roman"/>
                <w:kern w:val="0"/>
                <w:sz w:val="18"/>
                <w:szCs w:val="18"/>
              </w:rPr>
              <w:t>类型</w:t>
            </w:r>
          </w:p>
        </w:tc>
        <w:tc>
          <w:tcPr>
            <w:tcW w:w="4092"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Times New Roman"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90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RESPONSE</w:t>
            </w:r>
          </w:p>
        </w:tc>
        <w:tc>
          <w:tcPr>
            <w:tcW w:w="4092"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"zipCode":"462500",// 邮编</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"url":"",// 用能单位网站地址 URL</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"fieldCode":"100",// 领域编码，工业:100,交通运输、仓储和邮政业:200,住宿和餐饮业：300，批发和零售业：400，教育：500，其他：600</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"fieldName":"工业",//  领域名称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"corporationName":"赵钱孙",// 法人代表</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"registerDate":"1998-10-10 00:00:00",// 注册日期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"registerPrincipal":10000,// 注册资金，万元</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"energyOffice":"机电能源部",// 能管机构名称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"energyOfficial":"李周",// 主管节能领导姓名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"energyOfficialPosition":"机电能源部主任",// 主管节能领导职位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"energyOfficialPhone":"18866669999",// 主管节能领导联系电话</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"energyPass":false,// 是否通过能源管理体系认证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"energyRespName":"吴郑",//  能管负责人姓名</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"energyRespPhone":"18677778888",// 能管负责人电话</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"passDate":"",// 认证日期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"passOrg":"",// 认证机构</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"productionLine":"电弧炉生产宽厚板短流程生产线",//企业主要生产线名称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"leadingProduct":"钢板",//企业主导产品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"remark":"企业信息化水平落后，除电力消费数据外，其他数据指标均采用人工填报方式上传",// 备注</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"group":{//集团</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"name":"示例钢铁股份有限公司",// 集团名称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"address":"辽宁省示例市体育南大街 385 号",// 集团地址</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"remark":""// 备注</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"process":[//  生产工序</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"processCode":"06",// 生产工序编码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"processName":"电炉工序",// 生产工序名称</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"remark":""// 备注</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"processUnit":[// 工序单元</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"code":"01",// 工序单元编码</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"name":"#1 电炉",//  工序单元名称</w:t>
            </w:r>
          </w:p>
          <w:p>
            <w:pPr>
              <w:autoSpaceDE w:val="0"/>
              <w:autoSpaceDN w:val="0"/>
              <w:adjustRightInd/>
              <w:spacing w:line="240" w:lineRule="auto"/>
              <w:jc w:val="left"/>
              <w:rPr>
                <w:rFonts w:ascii="宋体" w:hAnsi="宋体" w:eastAsiaTheme="minorEastAsia"/>
                <w:kern w:val="0"/>
                <w:sz w:val="18"/>
                <w:szCs w:val="18"/>
              </w:rPr>
            </w:pPr>
            <w:r>
              <w:rPr>
                <w:rFonts w:hint="eastAsia" w:ascii="宋体" w:hAnsi="宋体" w:eastAsia="Times New Roman"/>
                <w:kern w:val="0"/>
                <w:sz w:val="18"/>
                <w:szCs w:val="18"/>
              </w:rPr>
              <w:t xml:space="preserve">                    "processCode":"06",// 生产工序编码</w:t>
            </w:r>
          </w:p>
        </w:tc>
      </w:tr>
    </w:tbl>
    <w:p>
      <w:pPr>
        <w:jc w:val="center"/>
        <w:rPr>
          <w:rFonts w:ascii="黑体" w:hAnsi="黑体" w:eastAsia="黑体"/>
        </w:rPr>
      </w:pPr>
      <w:r>
        <w:rPr>
          <w:rFonts w:hint="eastAsia" w:ascii="黑体" w:hAnsi="黑体" w:eastAsia="黑体"/>
        </w:rPr>
        <w:t>表C.5（续）</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7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08"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Times New Roman" w:eastAsia="黑体"/>
                <w:kern w:val="0"/>
                <w:sz w:val="18"/>
                <w:szCs w:val="18"/>
              </w:rPr>
            </w:pPr>
            <w:r>
              <w:rPr>
                <w:rFonts w:hint="eastAsia" w:ascii="宋体" w:hAnsi="宋体" w:eastAsia="Times New Roman"/>
                <w:kern w:val="0"/>
                <w:sz w:val="18"/>
                <w:szCs w:val="18"/>
              </w:rPr>
              <w:t>类型</w:t>
            </w:r>
          </w:p>
        </w:tc>
        <w:tc>
          <w:tcPr>
            <w:tcW w:w="4092"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Times New Roman"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90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line="240" w:lineRule="auto"/>
              <w:ind w:right="230"/>
              <w:jc w:val="center"/>
              <w:rPr>
                <w:rFonts w:ascii="宋体" w:hAnsi="宋体" w:eastAsia="Times New Roman"/>
                <w:kern w:val="0"/>
                <w:sz w:val="18"/>
                <w:szCs w:val="18"/>
              </w:rPr>
            </w:pPr>
            <w:r>
              <w:rPr>
                <w:rFonts w:ascii="宋体" w:hAnsi="宋体" w:eastAsia="Times New Roman"/>
                <w:kern w:val="0"/>
                <w:sz w:val="18"/>
                <w:szCs w:val="18"/>
              </w:rPr>
              <w:t>RESPONSE</w:t>
            </w:r>
          </w:p>
        </w:tc>
        <w:tc>
          <w:tcPr>
            <w:tcW w:w="4092"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"commDate":"2010-10-10 00:00:00",//  投产日期</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"designedCapacity":"年产钢水 50 万吨",// 生产能力</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 xml:space="preserve"> "remark":""// 备注</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hint="eastAsia" w:ascii="宋体" w:hAnsi="宋体" w:eastAsia="Times New Roman"/>
                <w:kern w:val="0"/>
                <w:sz w:val="18"/>
                <w:szCs w:val="18"/>
              </w:rPr>
              <w:t>}</w:t>
            </w:r>
          </w:p>
        </w:tc>
      </w:tr>
    </w:tbl>
    <w:p>
      <w:pPr>
        <w:spacing w:before="156" w:beforeLines="50" w:after="156" w:afterLines="50"/>
        <w:outlineLvl w:val="1"/>
        <w:rPr>
          <w:rFonts w:ascii="黑体" w:hAnsi="黑体" w:eastAsia="黑体"/>
        </w:rPr>
      </w:pPr>
      <w:r>
        <w:rPr>
          <w:rFonts w:ascii="黑体" w:hAnsi="黑体" w:eastAsia="黑体"/>
        </w:rPr>
        <w:t>C</w:t>
      </w:r>
      <w:r>
        <w:rPr>
          <w:rFonts w:hint="eastAsia" w:ascii="黑体" w:hAnsi="黑体" w:eastAsia="黑体"/>
        </w:rPr>
        <w:t>.6 行业企业基础信息接口示例</w:t>
      </w:r>
    </w:p>
    <w:p>
      <w:pPr>
        <w:pStyle w:val="57"/>
        <w:ind w:firstLine="420"/>
      </w:pPr>
      <w:r>
        <w:rPr>
          <w:rFonts w:hint="eastAsia"/>
        </w:rPr>
        <w:t>行业企业基础信息接口示例见表C.6。</w:t>
      </w:r>
    </w:p>
    <w:p>
      <w:pPr>
        <w:pStyle w:val="113"/>
        <w:numPr>
          <w:ilvl w:val="0"/>
          <w:numId w:val="0"/>
        </w:numPr>
        <w:spacing w:before="156" w:after="156"/>
      </w:pPr>
      <w:r>
        <w:rPr>
          <w:rFonts w:hint="eastAsia"/>
        </w:rPr>
        <w:t>表C.6 行业企业基础信息接口示例</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5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2" w:after="100" w:afterAutospacing="1" w:line="240" w:lineRule="auto"/>
              <w:ind w:firstLine="360" w:firstLineChars="200"/>
              <w:jc w:val="left"/>
              <w:rPr>
                <w:rFonts w:ascii="宋体" w:hAnsi="宋体" w:eastAsia="Times New Roman"/>
                <w:kern w:val="0"/>
                <w:sz w:val="18"/>
                <w:szCs w:val="18"/>
              </w:rPr>
            </w:pPr>
            <w:r>
              <w:rPr>
                <w:rFonts w:ascii="宋体" w:hAnsi="宋体" w:eastAsia="Times New Roman"/>
                <w:kern w:val="0"/>
                <w:sz w:val="18"/>
                <w:szCs w:val="18"/>
              </w:rPr>
              <w:t>URL</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http://lnnhzxjc.org.cn/energyreport/common/get</w:t>
            </w:r>
            <w:r>
              <w:rPr>
                <w:rFonts w:hint="eastAsia" w:ascii="宋体" w:hAnsi="宋体" w:eastAsia="Times New Roman"/>
                <w:kern w:val="0"/>
                <w:sz w:val="18"/>
                <w:szCs w:val="18"/>
              </w:rPr>
              <w:t>CompanyByIndustry</w:t>
            </w:r>
            <w:r>
              <w:rPr>
                <w:rFonts w:ascii="宋体" w:hAnsi="宋体" w:eastAsia="Times New Roman"/>
                <w:kern w:val="0"/>
                <w:sz w:val="18"/>
                <w:szCs w:val="18"/>
              </w:rPr>
              <w:t>//</w:t>
            </w:r>
            <w:r>
              <w:rPr>
                <w:rFonts w:hint="eastAsia" w:ascii="宋体" w:hAnsi="宋体" w:eastAsia="Times New Roman" w:cs="宋体"/>
                <w:kern w:val="0"/>
                <w:sz w:val="18"/>
                <w:szCs w:val="18"/>
              </w:rPr>
              <w:t>互联网请求地址</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http://59.197.185.125:9001/energyreport/common/get</w:t>
            </w:r>
            <w:r>
              <w:rPr>
                <w:rFonts w:hint="eastAsia" w:ascii="宋体" w:hAnsi="宋体" w:eastAsia="Times New Roman"/>
                <w:kern w:val="0"/>
                <w:sz w:val="18"/>
                <w:szCs w:val="18"/>
              </w:rPr>
              <w:t>CompanyByIndustry</w:t>
            </w:r>
            <w:r>
              <w:rPr>
                <w:rFonts w:ascii="宋体" w:hAnsi="宋体" w:eastAsia="Times New Roman"/>
                <w:kern w:val="0"/>
                <w:sz w:val="18"/>
                <w:szCs w:val="18"/>
              </w:rPr>
              <w:t>//</w:t>
            </w:r>
            <w:r>
              <w:rPr>
                <w:rFonts w:hint="eastAsia" w:ascii="宋体" w:hAnsi="宋体" w:eastAsia="Times New Roman" w:cs="宋体"/>
                <w:kern w:val="0"/>
                <w:sz w:val="18"/>
                <w:szCs w:val="18"/>
              </w:rPr>
              <w:t>电子政务外网请求地址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5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103"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Method</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POST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REQUEST</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"securityParams":{</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"userName":"lnxxzx",// </w:t>
            </w:r>
            <w:r>
              <w:rPr>
                <w:rFonts w:hint="eastAsia" w:ascii="宋体" w:hAnsi="宋体" w:eastAsia="Times New Roman"/>
                <w:kern w:val="0"/>
                <w:sz w:val="18"/>
                <w:szCs w:val="18"/>
              </w:rPr>
              <w:t>请求接口调用的用户名</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"password":"123456"// </w:t>
            </w:r>
            <w:r>
              <w:rPr>
                <w:rFonts w:hint="eastAsia" w:ascii="宋体" w:hAnsi="宋体" w:eastAsia="Times New Roman"/>
                <w:kern w:val="0"/>
                <w:sz w:val="18"/>
                <w:szCs w:val="18"/>
              </w:rPr>
              <w:t>请求接口调用的密码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"queryParam":{</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r>
              <w:rPr>
                <w:rFonts w:hint="eastAsia" w:ascii="宋体" w:hAnsi="宋体" w:eastAsia="Times New Roman"/>
                <w:kern w:val="0"/>
                <w:sz w:val="18"/>
                <w:szCs w:val="18"/>
              </w:rPr>
              <w:t>industry</w:t>
            </w:r>
            <w:r>
              <w:rPr>
                <w:rFonts w:ascii="宋体" w:hAnsi="宋体" w:eastAsia="Times New Roman"/>
                <w:kern w:val="0"/>
                <w:sz w:val="18"/>
                <w:szCs w:val="18"/>
              </w:rPr>
              <w:t>Code":"</w:t>
            </w:r>
            <w:r>
              <w:rPr>
                <w:rFonts w:hint="eastAsia" w:ascii="宋体" w:hAnsi="宋体" w:eastAsia="Times New Roman"/>
                <w:kern w:val="0"/>
                <w:sz w:val="18"/>
                <w:szCs w:val="18"/>
              </w:rPr>
              <w:t>C25</w:t>
            </w:r>
            <w:r>
              <w:rPr>
                <w:rFonts w:ascii="宋体" w:hAnsi="宋体" w:eastAsia="Times New Roman"/>
                <w:kern w:val="0"/>
                <w:sz w:val="18"/>
                <w:szCs w:val="18"/>
              </w:rPr>
              <w:t xml:space="preserve">"// </w:t>
            </w:r>
            <w:r>
              <w:rPr>
                <w:rFonts w:hint="eastAsia" w:ascii="宋体" w:hAnsi="宋体" w:eastAsia="Times New Roman"/>
                <w:kern w:val="0"/>
                <w:sz w:val="18"/>
                <w:szCs w:val="18"/>
              </w:rPr>
              <w:t>请求的数据所属行业编码</w:t>
            </w:r>
          </w:p>
          <w:p>
            <w:pPr>
              <w:autoSpaceDE w:val="0"/>
              <w:autoSpaceDN w:val="0"/>
              <w:adjustRightInd/>
              <w:spacing w:line="240" w:lineRule="auto"/>
              <w:jc w:val="left"/>
              <w:rPr>
                <w:rFonts w:ascii="宋体" w:hAnsi="宋体" w:eastAsia="Times New Roman"/>
                <w:kern w:val="0"/>
                <w:sz w:val="18"/>
                <w:szCs w:val="18"/>
              </w:rPr>
            </w:pPr>
            <w:r>
              <w:rPr>
                <w:rFonts w:ascii="宋体" w:hAnsi="宋体" w:eastAsia="Times New Roman"/>
                <w:kern w:val="0"/>
                <w:sz w:val="18"/>
                <w:szCs w:val="18"/>
              </w:rPr>
              <w:t xml:space="preserve">    }</w:t>
            </w:r>
          </w:p>
          <w:p>
            <w:pPr>
              <w:autoSpaceDE w:val="0"/>
              <w:autoSpaceDN w:val="0"/>
              <w:adjustRightInd/>
              <w:spacing w:line="240" w:lineRule="auto"/>
              <w:jc w:val="left"/>
              <w:rPr>
                <w:rFonts w:ascii="宋体" w:hAnsi="宋体" w:eastAsiaTheme="minorEastAsia"/>
                <w:kern w:val="0"/>
                <w:sz w:val="18"/>
                <w:szCs w:val="18"/>
              </w:rPr>
            </w:pPr>
            <w:r>
              <w:rPr>
                <w:rFonts w:ascii="宋体" w:hAnsi="宋体" w:eastAsia="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right="230"/>
              <w:jc w:val="center"/>
              <w:rPr>
                <w:rFonts w:ascii="宋体" w:hAnsi="宋体" w:eastAsia="Times New Roman"/>
                <w:kern w:val="0"/>
                <w:sz w:val="18"/>
                <w:szCs w:val="18"/>
              </w:rPr>
            </w:pPr>
            <w:r>
              <w:rPr>
                <w:rFonts w:ascii="宋体" w:hAnsi="宋体" w:eastAsia="Times New Roman"/>
                <w:kern w:val="0"/>
                <w:sz w:val="18"/>
                <w:szCs w:val="18"/>
              </w:rPr>
              <w:t>RESPONSE</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"responseCode":"0",// 返 回 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"responseMessage":"RECEIVE SUCCESS",//状态提示</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"data":[</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   "code":"91330000573973053F",// 统一社会信用代码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"name":"示例钢铁有限责任公司",// 单位名称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"typeCode":"159",// 单位类型</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"typeName":"其他有限责任公司",// 单位类型名</w:t>
            </w:r>
          </w:p>
        </w:tc>
      </w:tr>
      <w:bookmarkEnd w:id="104"/>
    </w:tbl>
    <w:p>
      <w:pPr>
        <w:widowControl/>
        <w:adjustRightInd/>
        <w:spacing w:line="240" w:lineRule="auto"/>
        <w:jc w:val="left"/>
        <w:rPr>
          <w:rFonts w:ascii="黑体" w:hAnsi="黑体" w:eastAsia="黑体"/>
          <w:kern w:val="0"/>
          <w:szCs w:val="20"/>
        </w:rPr>
      </w:pPr>
    </w:p>
    <w:p>
      <w:pPr>
        <w:widowControl/>
        <w:adjustRightInd/>
        <w:spacing w:line="240" w:lineRule="auto"/>
        <w:jc w:val="center"/>
        <w:rPr>
          <w:rFonts w:ascii="黑体" w:hAnsi="黑体" w:eastAsia="黑体"/>
          <w:kern w:val="0"/>
          <w:szCs w:val="20"/>
        </w:rPr>
      </w:pPr>
      <w:r>
        <w:rPr>
          <w:rFonts w:hint="eastAsia" w:ascii="黑体" w:hAnsi="黑体" w:eastAsia="黑体"/>
          <w:kern w:val="0"/>
          <w:szCs w:val="20"/>
        </w:rPr>
        <w:t>表C</w:t>
      </w:r>
      <w:r>
        <w:rPr>
          <w:rFonts w:ascii="黑体" w:hAnsi="黑体" w:eastAsia="黑体"/>
          <w:kern w:val="0"/>
          <w:szCs w:val="20"/>
        </w:rPr>
        <w:t>.6(</w:t>
      </w:r>
      <w:r>
        <w:rPr>
          <w:rFonts w:hint="eastAsia" w:ascii="黑体" w:hAnsi="黑体" w:eastAsia="黑体"/>
          <w:kern w:val="0"/>
          <w:szCs w:val="20"/>
        </w:rPr>
        <w:t>续)</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56"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right="230" w:firstLine="180" w:firstLineChars="100"/>
              <w:rPr>
                <w:rFonts w:ascii="宋体" w:hAnsi="宋体" w:eastAsia="Times New Roman"/>
                <w:kern w:val="0"/>
                <w:sz w:val="18"/>
                <w:szCs w:val="18"/>
              </w:rPr>
            </w:pPr>
            <w:r>
              <w:rPr>
                <w:rFonts w:ascii="宋体" w:hAnsi="宋体" w:eastAsia="Times New Roman"/>
                <w:kern w:val="0"/>
                <w:sz w:val="18"/>
                <w:szCs w:val="18"/>
              </w:rPr>
              <w:t>RESPONSE</w:t>
            </w:r>
          </w:p>
        </w:tc>
        <w:tc>
          <w:tcPr>
            <w:tcW w:w="4244" w:type="pct"/>
            <w:tcBorders>
              <w:top w:val="single" w:color="000000" w:sz="4" w:space="0"/>
              <w:left w:val="single" w:color="000000" w:sz="4" w:space="0"/>
              <w:bottom w:val="single" w:color="000000" w:sz="4" w:space="0"/>
              <w:right w:val="single" w:color="000000" w:sz="4" w:space="0"/>
            </w:tcBorders>
          </w:tcPr>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"industryCode":"C3120",// 行业编码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"regionCode":"410481",// 区域编码(6 位到地区级别)</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"regionName":"示例市",// 地区名</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"center":false,// 是否央企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"corporationCode":"91210000573973053F",// 统一社会信用代码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"jgzh":false,// 是否能源加工转换类企业</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"energyConsumeLevel":4,// 1:5000 吨以下, 2:5000~10000 吨，3:1 万-10 万吨，4:10 万-50 万吨，5:50 万-300 万吨，6:300 万吨以上</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"latitude":33.283433,// 用能单位主要厂址中心纬度</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"longitude":113.505883,// 用能单位主要厂址中心经度</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"phone":"0375-8111111",// 企业联系电话</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"fax":"0375-8111111",// 传真</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"email":"zxjc@163.com",// 电子邮箱</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"address":"辽宁省示例市人民大道 1 号",// 地址</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"zipCode":"462500",// 邮编</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"url":"",// 用能单位网站地址 URL</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"fieldCode":"100",// 领域编码，工业:100,交通运输、仓储和邮政业:200,住宿和餐饮业：300，批发和零售业：400，教育：500，其他：600</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"fieldName":"工业",//  领域名称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"corporationName":"赵钱孙",// 法人代表</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"registerDate":"1998-10-10 00:00:00",// 注册日期</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"registerPrincipal":10000,// 注册资金，万元</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"energyOffice":"机电能源部",// 能管机构名称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"energyOfficial":"李周",// 主管节能领导姓名</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"energyOfficialPosition":"机电能源部主任",// 主管节能领导职位</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"energyOfficialPhone":"18866669999",// 主管节能领导联系电话</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"energyPass":false,// 是否通过能源管理体系认证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"energyRespName":"吴郑",//  能管负责人姓名</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"energyRespPhone":"18677778888",// 能管负责人电话</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"passDate":"",// 认证日期</w:t>
            </w:r>
          </w:p>
        </w:tc>
      </w:tr>
    </w:tbl>
    <w:p>
      <w:pPr>
        <w:widowControl/>
        <w:adjustRightInd/>
        <w:spacing w:line="240" w:lineRule="auto"/>
        <w:jc w:val="left"/>
        <w:rPr>
          <w:rFonts w:ascii="黑体" w:hAnsi="黑体" w:eastAsia="黑体"/>
          <w:kern w:val="0"/>
          <w:szCs w:val="20"/>
        </w:rPr>
      </w:pPr>
    </w:p>
    <w:p>
      <w:pPr>
        <w:widowControl/>
        <w:adjustRightInd/>
        <w:spacing w:line="240" w:lineRule="auto"/>
        <w:jc w:val="center"/>
        <w:rPr>
          <w:rFonts w:ascii="黑体" w:hAnsi="黑体" w:eastAsia="黑体"/>
          <w:kern w:val="0"/>
          <w:szCs w:val="20"/>
        </w:rPr>
      </w:pPr>
      <w:r>
        <w:rPr>
          <w:rFonts w:hint="eastAsia" w:ascii="黑体" w:hAnsi="黑体" w:eastAsia="黑体"/>
          <w:kern w:val="0"/>
          <w:szCs w:val="20"/>
        </w:rPr>
        <w:t>表</w:t>
      </w:r>
      <w:r>
        <w:rPr>
          <w:rFonts w:ascii="黑体" w:hAnsi="黑体" w:eastAsia="黑体"/>
          <w:kern w:val="0"/>
          <w:szCs w:val="20"/>
        </w:rPr>
        <w:t>C.6(</w:t>
      </w:r>
      <w:r>
        <w:rPr>
          <w:rFonts w:hint="eastAsia" w:ascii="黑体" w:hAnsi="黑体" w:eastAsia="黑体"/>
          <w:kern w:val="0"/>
          <w:szCs w:val="20"/>
        </w:rPr>
        <w:t>续)</w:t>
      </w:r>
    </w:p>
    <w:tbl>
      <w:tblPr>
        <w:tblStyle w:val="2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95" w:after="100" w:afterAutospacing="1" w:line="240" w:lineRule="auto"/>
              <w:ind w:right="230"/>
              <w:jc w:val="center"/>
              <w:rPr>
                <w:rFonts w:ascii="宋体" w:hAnsi="宋体" w:eastAsia="Times New Roman"/>
                <w:kern w:val="0"/>
                <w:sz w:val="18"/>
                <w:szCs w:val="18"/>
              </w:rPr>
            </w:pPr>
            <w:r>
              <w:rPr>
                <w:rFonts w:hint="eastAsia" w:ascii="宋体" w:hAnsi="宋体" w:eastAsia="Times New Roman"/>
                <w:kern w:val="0"/>
                <w:sz w:val="18"/>
                <w:szCs w:val="18"/>
              </w:rPr>
              <w:t>类型</w:t>
            </w:r>
          </w:p>
        </w:tc>
        <w:tc>
          <w:tcPr>
            <w:tcW w:w="42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95" w:after="100" w:afterAutospacing="1" w:line="240" w:lineRule="auto"/>
              <w:ind w:right="3340"/>
              <w:jc w:val="center"/>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75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spacing w:before="100" w:beforeAutospacing="1" w:after="100" w:afterAutospacing="1" w:line="240" w:lineRule="auto"/>
              <w:ind w:right="230" w:firstLine="360" w:firstLineChars="200"/>
              <w:rPr>
                <w:rFonts w:ascii="宋体" w:hAnsi="宋体" w:eastAsia="Times New Roman"/>
                <w:kern w:val="0"/>
                <w:sz w:val="18"/>
                <w:szCs w:val="18"/>
              </w:rPr>
            </w:pPr>
            <w:r>
              <w:rPr>
                <w:rFonts w:ascii="宋体" w:hAnsi="宋体" w:eastAsia="Times New Roman"/>
                <w:kern w:val="0"/>
                <w:sz w:val="18"/>
                <w:szCs w:val="18"/>
              </w:rPr>
              <w:t>RESPONSE</w:t>
            </w:r>
          </w:p>
        </w:tc>
        <w:tc>
          <w:tcPr>
            <w:tcW w:w="4244" w:type="pct"/>
            <w:tcBorders>
              <w:top w:val="single" w:color="000000" w:sz="4" w:space="0"/>
              <w:left w:val="single" w:color="000000" w:sz="4" w:space="0"/>
              <w:bottom w:val="single" w:color="000000" w:sz="4" w:space="0"/>
              <w:right w:val="single" w:color="000000" w:sz="4" w:space="0"/>
            </w:tcBorders>
            <w:vAlign w:val="center"/>
          </w:tcPr>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"passOrg":"",// 认证机构</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"productionLine":"电弧炉生产宽厚板短流程生产线",//企业主要生产线名称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"leadingProduct":"钢板",//企业主导产品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r>
              <w:rPr>
                <w:rFonts w:ascii="宋体" w:hAnsi="宋体" w:eastAsia="Times New Roman"/>
                <w:kern w:val="0"/>
                <w:sz w:val="18"/>
                <w:szCs w:val="18"/>
              </w:rPr>
              <w:t xml:space="preserve"> </w:t>
            </w:r>
            <w:r>
              <w:rPr>
                <w:rFonts w:hint="eastAsia" w:ascii="宋体" w:hAnsi="宋体" w:eastAsia="Times New Roman"/>
                <w:kern w:val="0"/>
                <w:sz w:val="18"/>
                <w:szCs w:val="18"/>
              </w:rPr>
              <w:t>"remark":"企业信息化水平落后，除电力消费数据外，其他数据指标均采用人工填报方式上传",// 备注</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"group":{//集团</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"name":"示例钢铁股份有限公司",// 集团名称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"address":"辽宁省示例市体育南大街 385 号",// 集团地址</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"remark":""// 备注</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"process":[//  生产工序</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"processCode":"06",// 生产工序编码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"processName":"电炉工序",// 生产工序名称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"remark":""// 备注</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"processUnit":[// 工序单元</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"code":"01",// 工序单元编码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"name":"#1 电炉",//  工序单元名称</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"processCode":"06",// 生产工序编码</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"commDate":"2010-10-10 00:00:00",//  投产日期</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"designedCapacity":"年产钢水 50 万吨",// 生产能力</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"remark":""// 备注</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 xml:space="preserve">    ]</w:t>
            </w:r>
          </w:p>
          <w:p>
            <w:pPr>
              <w:autoSpaceDE w:val="0"/>
              <w:autoSpaceDN w:val="0"/>
              <w:jc w:val="left"/>
              <w:rPr>
                <w:rFonts w:ascii="宋体" w:hAnsi="宋体" w:eastAsia="Times New Roman"/>
                <w:kern w:val="0"/>
                <w:sz w:val="18"/>
                <w:szCs w:val="18"/>
              </w:rPr>
            </w:pPr>
            <w:r>
              <w:rPr>
                <w:rFonts w:hint="eastAsia" w:ascii="宋体" w:hAnsi="宋体" w:eastAsia="Times New Roman"/>
                <w:kern w:val="0"/>
                <w:sz w:val="18"/>
                <w:szCs w:val="18"/>
              </w:rPr>
              <w:t>}</w:t>
            </w:r>
          </w:p>
        </w:tc>
      </w:tr>
    </w:tbl>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 w:name="等线">
    <w:altName w:val="文泉驿微米黑"/>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XXXX—2023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66F8"/>
    <w:multiLevelType w:val="multilevel"/>
    <w:tmpl w:val="004B66F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3C3083E"/>
    <w:multiLevelType w:val="multilevel"/>
    <w:tmpl w:val="03C3083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284"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0A12878"/>
    <w:multiLevelType w:val="multilevel"/>
    <w:tmpl w:val="10A1287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1D649DA"/>
    <w:multiLevelType w:val="multilevel"/>
    <w:tmpl w:val="21D649D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70346F1"/>
    <w:multiLevelType w:val="multilevel"/>
    <w:tmpl w:val="270346F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C822098"/>
    <w:multiLevelType w:val="multilevel"/>
    <w:tmpl w:val="2C82209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CFA7C64"/>
    <w:multiLevelType w:val="multilevel"/>
    <w:tmpl w:val="3CFA7C64"/>
    <w:lvl w:ilvl="0" w:tentative="0">
      <w:start w:val="1"/>
      <w:numFmt w:val="lowerLetter"/>
      <w:lvlText w:val="%1)"/>
      <w:lvlJc w:val="left"/>
      <w:pPr>
        <w:ind w:left="840" w:hanging="420"/>
      </w:p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FB95D9F"/>
    <w:multiLevelType w:val="multilevel"/>
    <w:tmpl w:val="3FB95D9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5">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6">
    <w:nsid w:val="55A306B1"/>
    <w:multiLevelType w:val="multilevel"/>
    <w:tmpl w:val="55A306B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AAB2AF9"/>
    <w:multiLevelType w:val="multilevel"/>
    <w:tmpl w:val="5AAB2AF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776A15"/>
    <w:multiLevelType w:val="multilevel"/>
    <w:tmpl w:val="6C776A1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12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6F165E57"/>
    <w:multiLevelType w:val="multilevel"/>
    <w:tmpl w:val="6F165E57"/>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8"/>
  </w:num>
  <w:num w:numId="3">
    <w:abstractNumId w:val="7"/>
  </w:num>
  <w:num w:numId="4">
    <w:abstractNumId w:val="33"/>
  </w:num>
  <w:num w:numId="5">
    <w:abstractNumId w:val="27"/>
  </w:num>
  <w:num w:numId="6">
    <w:abstractNumId w:val="21"/>
  </w:num>
  <w:num w:numId="7">
    <w:abstractNumId w:val="11"/>
  </w:num>
  <w:num w:numId="8">
    <w:abstractNumId w:val="5"/>
  </w:num>
  <w:num w:numId="9">
    <w:abstractNumId w:val="12"/>
  </w:num>
  <w:num w:numId="10">
    <w:abstractNumId w:val="24"/>
  </w:num>
  <w:num w:numId="11">
    <w:abstractNumId w:val="36"/>
  </w:num>
  <w:num w:numId="12">
    <w:abstractNumId w:val="17"/>
  </w:num>
  <w:num w:numId="13">
    <w:abstractNumId w:val="20"/>
  </w:num>
  <w:num w:numId="14">
    <w:abstractNumId w:val="10"/>
  </w:num>
  <w:num w:numId="15">
    <w:abstractNumId w:val="28"/>
  </w:num>
  <w:num w:numId="16">
    <w:abstractNumId w:val="31"/>
  </w:num>
  <w:num w:numId="17">
    <w:abstractNumId w:val="25"/>
  </w:num>
  <w:num w:numId="18">
    <w:abstractNumId w:val="40"/>
  </w:num>
  <w:num w:numId="19">
    <w:abstractNumId w:val="23"/>
  </w:num>
  <w:num w:numId="20">
    <w:abstractNumId w:val="3"/>
  </w:num>
  <w:num w:numId="21">
    <w:abstractNumId w:val="15"/>
  </w:num>
  <w:num w:numId="22">
    <w:abstractNumId w:val="42"/>
  </w:num>
  <w:num w:numId="23">
    <w:abstractNumId w:val="30"/>
  </w:num>
  <w:num w:numId="24">
    <w:abstractNumId w:val="8"/>
  </w:num>
  <w:num w:numId="25">
    <w:abstractNumId w:val="37"/>
  </w:num>
  <w:num w:numId="26">
    <w:abstractNumId w:val="39"/>
  </w:num>
  <w:num w:numId="27">
    <w:abstractNumId w:val="4"/>
  </w:num>
  <w:num w:numId="28">
    <w:abstractNumId w:val="6"/>
  </w:num>
  <w:num w:numId="29">
    <w:abstractNumId w:val="22"/>
  </w:num>
  <w:num w:numId="30">
    <w:abstractNumId w:val="34"/>
  </w:num>
  <w:num w:numId="31">
    <w:abstractNumId w:val="3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9"/>
  </w:num>
  <w:num w:numId="36">
    <w:abstractNumId w:val="35"/>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9"/>
  </w:num>
  <w:num w:numId="45">
    <w:abstractNumId w:val="26"/>
  </w:num>
  <w:num w:numId="46">
    <w:abstractNumId w:val="0"/>
  </w:num>
  <w:num w:numId="47">
    <w:abstractNumId w:val="14"/>
  </w:num>
  <w:num w:numId="48">
    <w:abstractNumId w:val="29"/>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documentProtection w:edit="forms" w:enforcement="1" w:cryptProviderType="rsaAES" w:cryptAlgorithmClass="hash" w:cryptAlgorithmType="typeAny" w:cryptAlgorithmSid="14" w:cryptSpinCount="100000" w:hash="2cFoljh6YTIE93hEa5HLiN38bDiJE5K33OBTAR/0IlrfG92Sl2EBuFf0I1Nw8tl8/P9V+pm71T8kYtubgkI8eA==" w:salt="Bmw0HqCbXlAZZLwcllL+vA=="/>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2ZTgwNDJiODYyNmY2NzU4ZGFiNGJlODkzYjJiNTUifQ=="/>
  </w:docVars>
  <w:rsids>
    <w:rsidRoot w:val="003B4033"/>
    <w:rsid w:val="0000040A"/>
    <w:rsid w:val="00000A94"/>
    <w:rsid w:val="00001972"/>
    <w:rsid w:val="00001D9A"/>
    <w:rsid w:val="00007B35"/>
    <w:rsid w:val="00007B3A"/>
    <w:rsid w:val="000107E0"/>
    <w:rsid w:val="00011FDE"/>
    <w:rsid w:val="00012FFD"/>
    <w:rsid w:val="00014162"/>
    <w:rsid w:val="00014340"/>
    <w:rsid w:val="00016A9C"/>
    <w:rsid w:val="0002103E"/>
    <w:rsid w:val="00022184"/>
    <w:rsid w:val="00022762"/>
    <w:rsid w:val="000238E0"/>
    <w:rsid w:val="0002444F"/>
    <w:rsid w:val="000249DB"/>
    <w:rsid w:val="0002595E"/>
    <w:rsid w:val="000303C3"/>
    <w:rsid w:val="000319D4"/>
    <w:rsid w:val="000331D3"/>
    <w:rsid w:val="000346A5"/>
    <w:rsid w:val="00035892"/>
    <w:rsid w:val="000359C3"/>
    <w:rsid w:val="00035A7D"/>
    <w:rsid w:val="000365ED"/>
    <w:rsid w:val="0004249A"/>
    <w:rsid w:val="00043282"/>
    <w:rsid w:val="00044286"/>
    <w:rsid w:val="00046EE3"/>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3F1"/>
    <w:rsid w:val="00087A77"/>
    <w:rsid w:val="00090CA6"/>
    <w:rsid w:val="000910C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1464"/>
    <w:rsid w:val="00113B1E"/>
    <w:rsid w:val="0011711C"/>
    <w:rsid w:val="0012059C"/>
    <w:rsid w:val="00124E4F"/>
    <w:rsid w:val="001260B7"/>
    <w:rsid w:val="001265CB"/>
    <w:rsid w:val="001321C6"/>
    <w:rsid w:val="001325C4"/>
    <w:rsid w:val="00132C12"/>
    <w:rsid w:val="00133010"/>
    <w:rsid w:val="001338EE"/>
    <w:rsid w:val="00133AAE"/>
    <w:rsid w:val="00135323"/>
    <w:rsid w:val="001356C4"/>
    <w:rsid w:val="00141114"/>
    <w:rsid w:val="00142969"/>
    <w:rsid w:val="001446C2"/>
    <w:rsid w:val="001457E7"/>
    <w:rsid w:val="00145D9D"/>
    <w:rsid w:val="00146388"/>
    <w:rsid w:val="00146C0E"/>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CF9"/>
    <w:rsid w:val="001852C9"/>
    <w:rsid w:val="00190087"/>
    <w:rsid w:val="001913C4"/>
    <w:rsid w:val="001913F6"/>
    <w:rsid w:val="0019348F"/>
    <w:rsid w:val="00193A07"/>
    <w:rsid w:val="00194C95"/>
    <w:rsid w:val="001957FE"/>
    <w:rsid w:val="00195C34"/>
    <w:rsid w:val="00196EF5"/>
    <w:rsid w:val="001A1A53"/>
    <w:rsid w:val="001A234A"/>
    <w:rsid w:val="001A44E9"/>
    <w:rsid w:val="001A4CF3"/>
    <w:rsid w:val="001B06E8"/>
    <w:rsid w:val="001B480E"/>
    <w:rsid w:val="001B71D0"/>
    <w:rsid w:val="001B71EE"/>
    <w:rsid w:val="001C04A8"/>
    <w:rsid w:val="001C2C03"/>
    <w:rsid w:val="001C42F7"/>
    <w:rsid w:val="001C49E5"/>
    <w:rsid w:val="001C680C"/>
    <w:rsid w:val="001C727F"/>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29B"/>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1B0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DE7"/>
    <w:rsid w:val="002A5977"/>
    <w:rsid w:val="002A5A13"/>
    <w:rsid w:val="002A757F"/>
    <w:rsid w:val="002A7F44"/>
    <w:rsid w:val="002B0C40"/>
    <w:rsid w:val="002B1966"/>
    <w:rsid w:val="002B334C"/>
    <w:rsid w:val="002B4508"/>
    <w:rsid w:val="002B5779"/>
    <w:rsid w:val="002B7332"/>
    <w:rsid w:val="002B7F51"/>
    <w:rsid w:val="002C09E7"/>
    <w:rsid w:val="002C1E06"/>
    <w:rsid w:val="002C1E1C"/>
    <w:rsid w:val="002C3F07"/>
    <w:rsid w:val="002C5278"/>
    <w:rsid w:val="002C7EBB"/>
    <w:rsid w:val="002D06C1"/>
    <w:rsid w:val="002D3DF2"/>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77EB"/>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1B0"/>
    <w:rsid w:val="003872FC"/>
    <w:rsid w:val="00387ADC"/>
    <w:rsid w:val="00390020"/>
    <w:rsid w:val="003903D6"/>
    <w:rsid w:val="00390EE6"/>
    <w:rsid w:val="0039118F"/>
    <w:rsid w:val="00392AD7"/>
    <w:rsid w:val="003938D9"/>
    <w:rsid w:val="00394376"/>
    <w:rsid w:val="003943FF"/>
    <w:rsid w:val="00395700"/>
    <w:rsid w:val="003974EB"/>
    <w:rsid w:val="00397CC5"/>
    <w:rsid w:val="003A01FC"/>
    <w:rsid w:val="003A1582"/>
    <w:rsid w:val="003A1B7A"/>
    <w:rsid w:val="003A4077"/>
    <w:rsid w:val="003A4B9C"/>
    <w:rsid w:val="003A7E36"/>
    <w:rsid w:val="003B09AD"/>
    <w:rsid w:val="003B0DEC"/>
    <w:rsid w:val="003B1C1F"/>
    <w:rsid w:val="003B1F18"/>
    <w:rsid w:val="003B24FF"/>
    <w:rsid w:val="003B403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9DB"/>
    <w:rsid w:val="00434305"/>
    <w:rsid w:val="00435DF7"/>
    <w:rsid w:val="0044083F"/>
    <w:rsid w:val="00441AE7"/>
    <w:rsid w:val="00445574"/>
    <w:rsid w:val="004467FB"/>
    <w:rsid w:val="00452D6B"/>
    <w:rsid w:val="00454484"/>
    <w:rsid w:val="0045517B"/>
    <w:rsid w:val="00455CC9"/>
    <w:rsid w:val="00463B77"/>
    <w:rsid w:val="00463C7B"/>
    <w:rsid w:val="004644A6"/>
    <w:rsid w:val="004659BD"/>
    <w:rsid w:val="00470775"/>
    <w:rsid w:val="004746B1"/>
    <w:rsid w:val="0047583F"/>
    <w:rsid w:val="00475DE8"/>
    <w:rsid w:val="00481C44"/>
    <w:rsid w:val="00482564"/>
    <w:rsid w:val="00484936"/>
    <w:rsid w:val="00485C89"/>
    <w:rsid w:val="00486BE3"/>
    <w:rsid w:val="004905E4"/>
    <w:rsid w:val="00490A89"/>
    <w:rsid w:val="00490AB4"/>
    <w:rsid w:val="00492F02"/>
    <w:rsid w:val="004939AE"/>
    <w:rsid w:val="004A12DF"/>
    <w:rsid w:val="004A17E6"/>
    <w:rsid w:val="004A1BA8"/>
    <w:rsid w:val="004A4B57"/>
    <w:rsid w:val="004A57D2"/>
    <w:rsid w:val="004A63FA"/>
    <w:rsid w:val="004B0272"/>
    <w:rsid w:val="004B2701"/>
    <w:rsid w:val="004B2E1B"/>
    <w:rsid w:val="004B3AA8"/>
    <w:rsid w:val="004B3E93"/>
    <w:rsid w:val="004B627F"/>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43C"/>
    <w:rsid w:val="005479DA"/>
    <w:rsid w:val="00547BCC"/>
    <w:rsid w:val="0055013B"/>
    <w:rsid w:val="00551F6F"/>
    <w:rsid w:val="00555044"/>
    <w:rsid w:val="00561475"/>
    <w:rsid w:val="0056487B"/>
    <w:rsid w:val="00564FB9"/>
    <w:rsid w:val="00573D9E"/>
    <w:rsid w:val="0057550B"/>
    <w:rsid w:val="005801E3"/>
    <w:rsid w:val="00581802"/>
    <w:rsid w:val="00581B1E"/>
    <w:rsid w:val="005836A8"/>
    <w:rsid w:val="0058409C"/>
    <w:rsid w:val="00584262"/>
    <w:rsid w:val="00586630"/>
    <w:rsid w:val="00587ADD"/>
    <w:rsid w:val="00591E27"/>
    <w:rsid w:val="0059535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1E2"/>
    <w:rsid w:val="005C29B8"/>
    <w:rsid w:val="005C5F21"/>
    <w:rsid w:val="005C7156"/>
    <w:rsid w:val="005D0C75"/>
    <w:rsid w:val="005D4171"/>
    <w:rsid w:val="005D6A95"/>
    <w:rsid w:val="005D6B2C"/>
    <w:rsid w:val="005D6D9C"/>
    <w:rsid w:val="005E2335"/>
    <w:rsid w:val="005E34CA"/>
    <w:rsid w:val="005E3C18"/>
    <w:rsid w:val="005E6812"/>
    <w:rsid w:val="005E6F4B"/>
    <w:rsid w:val="005E7881"/>
    <w:rsid w:val="005E78E0"/>
    <w:rsid w:val="005F0D9C"/>
    <w:rsid w:val="005F2757"/>
    <w:rsid w:val="005F284E"/>
    <w:rsid w:val="005F4712"/>
    <w:rsid w:val="0060126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5B2"/>
    <w:rsid w:val="00645904"/>
    <w:rsid w:val="00646D78"/>
    <w:rsid w:val="00650DA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2BD"/>
    <w:rsid w:val="006850CD"/>
    <w:rsid w:val="00685601"/>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2CD"/>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D30"/>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DBC"/>
    <w:rsid w:val="007A0521"/>
    <w:rsid w:val="007A2E12"/>
    <w:rsid w:val="007A3475"/>
    <w:rsid w:val="007A41C8"/>
    <w:rsid w:val="007A54CE"/>
    <w:rsid w:val="007A6FD9"/>
    <w:rsid w:val="007A7FFA"/>
    <w:rsid w:val="007B04EB"/>
    <w:rsid w:val="007B0D4F"/>
    <w:rsid w:val="007B5751"/>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FF6"/>
    <w:rsid w:val="007F0ED8"/>
    <w:rsid w:val="007F0F63"/>
    <w:rsid w:val="007F75CE"/>
    <w:rsid w:val="008013A4"/>
    <w:rsid w:val="008027CE"/>
    <w:rsid w:val="00802F42"/>
    <w:rsid w:val="00804383"/>
    <w:rsid w:val="00804BB7"/>
    <w:rsid w:val="00804D41"/>
    <w:rsid w:val="00810257"/>
    <w:rsid w:val="008104F5"/>
    <w:rsid w:val="00810BD7"/>
    <w:rsid w:val="00811072"/>
    <w:rsid w:val="00811369"/>
    <w:rsid w:val="008117A7"/>
    <w:rsid w:val="00815419"/>
    <w:rsid w:val="008157A8"/>
    <w:rsid w:val="008163C8"/>
    <w:rsid w:val="008164A1"/>
    <w:rsid w:val="008168FC"/>
    <w:rsid w:val="00817325"/>
    <w:rsid w:val="008209E6"/>
    <w:rsid w:val="00823303"/>
    <w:rsid w:val="008233B2"/>
    <w:rsid w:val="00823A9F"/>
    <w:rsid w:val="00823C85"/>
    <w:rsid w:val="00825138"/>
    <w:rsid w:val="008269DD"/>
    <w:rsid w:val="00830621"/>
    <w:rsid w:val="0083348C"/>
    <w:rsid w:val="00836D1B"/>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260"/>
    <w:rsid w:val="00881853"/>
    <w:rsid w:val="00883F93"/>
    <w:rsid w:val="00884DB3"/>
    <w:rsid w:val="00885A9D"/>
    <w:rsid w:val="008864F6"/>
    <w:rsid w:val="0088736B"/>
    <w:rsid w:val="0089049D"/>
    <w:rsid w:val="00890CB3"/>
    <w:rsid w:val="008928C9"/>
    <w:rsid w:val="008930CB"/>
    <w:rsid w:val="008938DC"/>
    <w:rsid w:val="00893FD1"/>
    <w:rsid w:val="00894836"/>
    <w:rsid w:val="00895172"/>
    <w:rsid w:val="00895680"/>
    <w:rsid w:val="00896DFF"/>
    <w:rsid w:val="0089762C"/>
    <w:rsid w:val="008A144C"/>
    <w:rsid w:val="008A1893"/>
    <w:rsid w:val="008A3215"/>
    <w:rsid w:val="008A57E6"/>
    <w:rsid w:val="008A6F81"/>
    <w:rsid w:val="008A769A"/>
    <w:rsid w:val="008B0C9C"/>
    <w:rsid w:val="008B166D"/>
    <w:rsid w:val="008B17F4"/>
    <w:rsid w:val="008B2426"/>
    <w:rsid w:val="008B3615"/>
    <w:rsid w:val="008B4AC4"/>
    <w:rsid w:val="008B50C8"/>
    <w:rsid w:val="008B5281"/>
    <w:rsid w:val="008B7E05"/>
    <w:rsid w:val="008C1797"/>
    <w:rsid w:val="008C219C"/>
    <w:rsid w:val="008C35A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A8B"/>
    <w:rsid w:val="008F0CDC"/>
    <w:rsid w:val="008F17A3"/>
    <w:rsid w:val="008F1ED3"/>
    <w:rsid w:val="008F23A5"/>
    <w:rsid w:val="008F4C29"/>
    <w:rsid w:val="008F70BD"/>
    <w:rsid w:val="008F788F"/>
    <w:rsid w:val="008F7EA2"/>
    <w:rsid w:val="00902722"/>
    <w:rsid w:val="009027BC"/>
    <w:rsid w:val="009042B2"/>
    <w:rsid w:val="009062E6"/>
    <w:rsid w:val="00911A24"/>
    <w:rsid w:val="00911BE5"/>
    <w:rsid w:val="00913CA9"/>
    <w:rsid w:val="009145AE"/>
    <w:rsid w:val="009146CE"/>
    <w:rsid w:val="00914CA7"/>
    <w:rsid w:val="00915C3E"/>
    <w:rsid w:val="009161A8"/>
    <w:rsid w:val="009245F5"/>
    <w:rsid w:val="009249EC"/>
    <w:rsid w:val="00927221"/>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6B85"/>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858"/>
    <w:rsid w:val="009B09E0"/>
    <w:rsid w:val="009B0BC5"/>
    <w:rsid w:val="009B1247"/>
    <w:rsid w:val="009B46F9"/>
    <w:rsid w:val="009B6029"/>
    <w:rsid w:val="009B6971"/>
    <w:rsid w:val="009C27F1"/>
    <w:rsid w:val="009C3152"/>
    <w:rsid w:val="009C4CFA"/>
    <w:rsid w:val="009C5070"/>
    <w:rsid w:val="009D0618"/>
    <w:rsid w:val="009D112C"/>
    <w:rsid w:val="009D47FA"/>
    <w:rsid w:val="009D4C5B"/>
    <w:rsid w:val="009D50D2"/>
    <w:rsid w:val="009D6BCA"/>
    <w:rsid w:val="009E0F62"/>
    <w:rsid w:val="009E4A58"/>
    <w:rsid w:val="009E54F8"/>
    <w:rsid w:val="009E5A2D"/>
    <w:rsid w:val="009E5AB2"/>
    <w:rsid w:val="009E6219"/>
    <w:rsid w:val="009F03B3"/>
    <w:rsid w:val="009F4B44"/>
    <w:rsid w:val="009F52C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D89"/>
    <w:rsid w:val="00A3367B"/>
    <w:rsid w:val="00A3597D"/>
    <w:rsid w:val="00A36DD1"/>
    <w:rsid w:val="00A4006C"/>
    <w:rsid w:val="00A40091"/>
    <w:rsid w:val="00A4030F"/>
    <w:rsid w:val="00A41C79"/>
    <w:rsid w:val="00A41CB5"/>
    <w:rsid w:val="00A42CDF"/>
    <w:rsid w:val="00A4452E"/>
    <w:rsid w:val="00A4472C"/>
    <w:rsid w:val="00A44E69"/>
    <w:rsid w:val="00A453E3"/>
    <w:rsid w:val="00A4661E"/>
    <w:rsid w:val="00A50FF4"/>
    <w:rsid w:val="00A55BD6"/>
    <w:rsid w:val="00A55D50"/>
    <w:rsid w:val="00A57142"/>
    <w:rsid w:val="00A601CF"/>
    <w:rsid w:val="00A648CD"/>
    <w:rsid w:val="00A6537A"/>
    <w:rsid w:val="00A67866"/>
    <w:rsid w:val="00A70B07"/>
    <w:rsid w:val="00A723F8"/>
    <w:rsid w:val="00A724CD"/>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94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0E3"/>
    <w:rsid w:val="00AF0C18"/>
    <w:rsid w:val="00AF47C5"/>
    <w:rsid w:val="00AF5398"/>
    <w:rsid w:val="00B049AF"/>
    <w:rsid w:val="00B07242"/>
    <w:rsid w:val="00B07FAB"/>
    <w:rsid w:val="00B10534"/>
    <w:rsid w:val="00B113DB"/>
    <w:rsid w:val="00B11D8A"/>
    <w:rsid w:val="00B121B1"/>
    <w:rsid w:val="00B12981"/>
    <w:rsid w:val="00B147DD"/>
    <w:rsid w:val="00B156FD"/>
    <w:rsid w:val="00B20451"/>
    <w:rsid w:val="00B21F61"/>
    <w:rsid w:val="00B261F1"/>
    <w:rsid w:val="00B265BC"/>
    <w:rsid w:val="00B31FB1"/>
    <w:rsid w:val="00B33952"/>
    <w:rsid w:val="00B33C5E"/>
    <w:rsid w:val="00B342F4"/>
    <w:rsid w:val="00B34369"/>
    <w:rsid w:val="00B34DC2"/>
    <w:rsid w:val="00B36C89"/>
    <w:rsid w:val="00B378E5"/>
    <w:rsid w:val="00B4346D"/>
    <w:rsid w:val="00B440F4"/>
    <w:rsid w:val="00B447A5"/>
    <w:rsid w:val="00B46010"/>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E76"/>
    <w:rsid w:val="00B70DD3"/>
    <w:rsid w:val="00B72880"/>
    <w:rsid w:val="00B72B6A"/>
    <w:rsid w:val="00B758BF"/>
    <w:rsid w:val="00B76F0D"/>
    <w:rsid w:val="00B77EC8"/>
    <w:rsid w:val="00B827A6"/>
    <w:rsid w:val="00B831CE"/>
    <w:rsid w:val="00B848F7"/>
    <w:rsid w:val="00B86677"/>
    <w:rsid w:val="00B87131"/>
    <w:rsid w:val="00B939B1"/>
    <w:rsid w:val="00B96D40"/>
    <w:rsid w:val="00B97386"/>
    <w:rsid w:val="00BA263B"/>
    <w:rsid w:val="00BA42B2"/>
    <w:rsid w:val="00BA5410"/>
    <w:rsid w:val="00BA58D4"/>
    <w:rsid w:val="00BA5B9E"/>
    <w:rsid w:val="00BA7C9A"/>
    <w:rsid w:val="00BB203B"/>
    <w:rsid w:val="00BB5F8F"/>
    <w:rsid w:val="00BB657A"/>
    <w:rsid w:val="00BC1A4E"/>
    <w:rsid w:val="00BC4790"/>
    <w:rsid w:val="00BC5DC7"/>
    <w:rsid w:val="00BC6B8B"/>
    <w:rsid w:val="00BC73D8"/>
    <w:rsid w:val="00BD52D7"/>
    <w:rsid w:val="00BD5AD2"/>
    <w:rsid w:val="00BD6BCA"/>
    <w:rsid w:val="00BE22F3"/>
    <w:rsid w:val="00BE5B52"/>
    <w:rsid w:val="00BE7B8D"/>
    <w:rsid w:val="00BF0993"/>
    <w:rsid w:val="00BF10A9"/>
    <w:rsid w:val="00BF1703"/>
    <w:rsid w:val="00BF231C"/>
    <w:rsid w:val="00BF3AA5"/>
    <w:rsid w:val="00BF51E5"/>
    <w:rsid w:val="00BF74A6"/>
    <w:rsid w:val="00C013AD"/>
    <w:rsid w:val="00C04904"/>
    <w:rsid w:val="00C056B3"/>
    <w:rsid w:val="00C103E5"/>
    <w:rsid w:val="00C10723"/>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677"/>
    <w:rsid w:val="00C44BF5"/>
    <w:rsid w:val="00C521D6"/>
    <w:rsid w:val="00C55232"/>
    <w:rsid w:val="00C553A4"/>
    <w:rsid w:val="00C55A06"/>
    <w:rsid w:val="00C55D03"/>
    <w:rsid w:val="00C601BC"/>
    <w:rsid w:val="00C611AD"/>
    <w:rsid w:val="00C6329F"/>
    <w:rsid w:val="00C63340"/>
    <w:rsid w:val="00C643F9"/>
    <w:rsid w:val="00C64E95"/>
    <w:rsid w:val="00C71372"/>
    <w:rsid w:val="00C72410"/>
    <w:rsid w:val="00C7287F"/>
    <w:rsid w:val="00C80982"/>
    <w:rsid w:val="00C80CB8"/>
    <w:rsid w:val="00C819F8"/>
    <w:rsid w:val="00C8248C"/>
    <w:rsid w:val="00C82561"/>
    <w:rsid w:val="00C84E33"/>
    <w:rsid w:val="00C86D6F"/>
    <w:rsid w:val="00C905FC"/>
    <w:rsid w:val="00C92D03"/>
    <w:rsid w:val="00C9319C"/>
    <w:rsid w:val="00C93495"/>
    <w:rsid w:val="00C9435D"/>
    <w:rsid w:val="00C94DF2"/>
    <w:rsid w:val="00C96741"/>
    <w:rsid w:val="00CA108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60"/>
    <w:rsid w:val="00CC4AC8"/>
    <w:rsid w:val="00CC5233"/>
    <w:rsid w:val="00CC5DE6"/>
    <w:rsid w:val="00CC6E4E"/>
    <w:rsid w:val="00CC6FE8"/>
    <w:rsid w:val="00CC7202"/>
    <w:rsid w:val="00CD2808"/>
    <w:rsid w:val="00CD28BF"/>
    <w:rsid w:val="00CD4092"/>
    <w:rsid w:val="00CD4A20"/>
    <w:rsid w:val="00CD50A1"/>
    <w:rsid w:val="00CD519E"/>
    <w:rsid w:val="00CD561D"/>
    <w:rsid w:val="00CE01B3"/>
    <w:rsid w:val="00CE0C4F"/>
    <w:rsid w:val="00CE30EA"/>
    <w:rsid w:val="00CE7C08"/>
    <w:rsid w:val="00CF048A"/>
    <w:rsid w:val="00CF155A"/>
    <w:rsid w:val="00CF2947"/>
    <w:rsid w:val="00CF686F"/>
    <w:rsid w:val="00CF6E60"/>
    <w:rsid w:val="00CF7BCA"/>
    <w:rsid w:val="00D008FD"/>
    <w:rsid w:val="00D0321C"/>
    <w:rsid w:val="00D035EC"/>
    <w:rsid w:val="00D04FF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6A6C"/>
    <w:rsid w:val="00D77031"/>
    <w:rsid w:val="00D83788"/>
    <w:rsid w:val="00D84941"/>
    <w:rsid w:val="00D84FA1"/>
    <w:rsid w:val="00D851F0"/>
    <w:rsid w:val="00D86DB7"/>
    <w:rsid w:val="00D926D0"/>
    <w:rsid w:val="00D93030"/>
    <w:rsid w:val="00D93A4F"/>
    <w:rsid w:val="00D93FDD"/>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2CD"/>
    <w:rsid w:val="00DD25C6"/>
    <w:rsid w:val="00DD4FE5"/>
    <w:rsid w:val="00DD51BC"/>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CB3"/>
    <w:rsid w:val="00E55A7A"/>
    <w:rsid w:val="00E56800"/>
    <w:rsid w:val="00E5734B"/>
    <w:rsid w:val="00E60C63"/>
    <w:rsid w:val="00E62FF9"/>
    <w:rsid w:val="00E635D6"/>
    <w:rsid w:val="00E639BC"/>
    <w:rsid w:val="00E664CC"/>
    <w:rsid w:val="00E70388"/>
    <w:rsid w:val="00E70F92"/>
    <w:rsid w:val="00E74C54"/>
    <w:rsid w:val="00E77A03"/>
    <w:rsid w:val="00E822E8"/>
    <w:rsid w:val="00E82554"/>
    <w:rsid w:val="00E82606"/>
    <w:rsid w:val="00E83F3D"/>
    <w:rsid w:val="00E846C8"/>
    <w:rsid w:val="00E84957"/>
    <w:rsid w:val="00E84A55"/>
    <w:rsid w:val="00E85BFF"/>
    <w:rsid w:val="00E90391"/>
    <w:rsid w:val="00E906C2"/>
    <w:rsid w:val="00E9311F"/>
    <w:rsid w:val="00E934D1"/>
    <w:rsid w:val="00E94AF0"/>
    <w:rsid w:val="00E95D13"/>
    <w:rsid w:val="00E95DD3"/>
    <w:rsid w:val="00E9607A"/>
    <w:rsid w:val="00E969D5"/>
    <w:rsid w:val="00EA58D1"/>
    <w:rsid w:val="00EA61BC"/>
    <w:rsid w:val="00EA681A"/>
    <w:rsid w:val="00EA735B"/>
    <w:rsid w:val="00EA7DFB"/>
    <w:rsid w:val="00EB17DE"/>
    <w:rsid w:val="00EB1E69"/>
    <w:rsid w:val="00EB2086"/>
    <w:rsid w:val="00EB5EDF"/>
    <w:rsid w:val="00EB60FE"/>
    <w:rsid w:val="00EB74DB"/>
    <w:rsid w:val="00EC5359"/>
    <w:rsid w:val="00EC562A"/>
    <w:rsid w:val="00ED067A"/>
    <w:rsid w:val="00ED2B50"/>
    <w:rsid w:val="00EE0350"/>
    <w:rsid w:val="00EE0719"/>
    <w:rsid w:val="00EE0E80"/>
    <w:rsid w:val="00EE4ECE"/>
    <w:rsid w:val="00EE54A6"/>
    <w:rsid w:val="00EE613F"/>
    <w:rsid w:val="00EE7295"/>
    <w:rsid w:val="00EE76E4"/>
    <w:rsid w:val="00EE7869"/>
    <w:rsid w:val="00EF054A"/>
    <w:rsid w:val="00EF2CA5"/>
    <w:rsid w:val="00EF3235"/>
    <w:rsid w:val="00EF7E72"/>
    <w:rsid w:val="00F06D37"/>
    <w:rsid w:val="00F07B9D"/>
    <w:rsid w:val="00F11586"/>
    <w:rsid w:val="00F1183B"/>
    <w:rsid w:val="00F11C9F"/>
    <w:rsid w:val="00F11CB4"/>
    <w:rsid w:val="00F12263"/>
    <w:rsid w:val="00F1409D"/>
    <w:rsid w:val="00F14214"/>
    <w:rsid w:val="00F157A9"/>
    <w:rsid w:val="00F25BB6"/>
    <w:rsid w:val="00F26B7E"/>
    <w:rsid w:val="00F27A3B"/>
    <w:rsid w:val="00F33817"/>
    <w:rsid w:val="00F416EB"/>
    <w:rsid w:val="00F420D5"/>
    <w:rsid w:val="00F451EA"/>
    <w:rsid w:val="00F45447"/>
    <w:rsid w:val="00F456C6"/>
    <w:rsid w:val="00F4577B"/>
    <w:rsid w:val="00F46496"/>
    <w:rsid w:val="00F474D0"/>
    <w:rsid w:val="00F50179"/>
    <w:rsid w:val="00F515EE"/>
    <w:rsid w:val="00F54AFA"/>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4710"/>
    <w:rsid w:val="00F95248"/>
    <w:rsid w:val="00F956A9"/>
    <w:rsid w:val="00F963ED"/>
    <w:rsid w:val="00F966CF"/>
    <w:rsid w:val="00F96CAE"/>
    <w:rsid w:val="00F97C26"/>
    <w:rsid w:val="00F97C99"/>
    <w:rsid w:val="00FA0B3F"/>
    <w:rsid w:val="00FA4DAC"/>
    <w:rsid w:val="00FA662D"/>
    <w:rsid w:val="00FA73B1"/>
    <w:rsid w:val="00FB0CB9"/>
    <w:rsid w:val="00FB231D"/>
    <w:rsid w:val="00FB45F1"/>
    <w:rsid w:val="00FB4A72"/>
    <w:rsid w:val="00FB54E8"/>
    <w:rsid w:val="00FB6485"/>
    <w:rsid w:val="00FB7054"/>
    <w:rsid w:val="00FB7A2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F16"/>
    <w:rsid w:val="00FE7E79"/>
    <w:rsid w:val="00FF3E7D"/>
    <w:rsid w:val="00FF5B99"/>
    <w:rsid w:val="00FF730C"/>
    <w:rsid w:val="00FF73F4"/>
    <w:rsid w:val="00FF7CE4"/>
    <w:rsid w:val="00FF7E39"/>
    <w:rsid w:val="023870D5"/>
    <w:rsid w:val="02CB1CF7"/>
    <w:rsid w:val="02F1741B"/>
    <w:rsid w:val="06563FCE"/>
    <w:rsid w:val="078B7CA7"/>
    <w:rsid w:val="0AE0655C"/>
    <w:rsid w:val="0BA37CB5"/>
    <w:rsid w:val="0C880C59"/>
    <w:rsid w:val="0D6945E7"/>
    <w:rsid w:val="10984327"/>
    <w:rsid w:val="10B3660A"/>
    <w:rsid w:val="12EB17AC"/>
    <w:rsid w:val="165322D8"/>
    <w:rsid w:val="18607661"/>
    <w:rsid w:val="18CE3E98"/>
    <w:rsid w:val="18D771F0"/>
    <w:rsid w:val="1AB373F3"/>
    <w:rsid w:val="1B966EEF"/>
    <w:rsid w:val="1B9B0CDE"/>
    <w:rsid w:val="1C4C5B94"/>
    <w:rsid w:val="1CE77425"/>
    <w:rsid w:val="1D156539"/>
    <w:rsid w:val="1D305121"/>
    <w:rsid w:val="1DAC4699"/>
    <w:rsid w:val="20C4005A"/>
    <w:rsid w:val="221C3EC6"/>
    <w:rsid w:val="223236E9"/>
    <w:rsid w:val="229E48DB"/>
    <w:rsid w:val="22D402FC"/>
    <w:rsid w:val="24082954"/>
    <w:rsid w:val="249E5066"/>
    <w:rsid w:val="27653C19"/>
    <w:rsid w:val="28ED236C"/>
    <w:rsid w:val="295D104C"/>
    <w:rsid w:val="297840D8"/>
    <w:rsid w:val="2D412A32"/>
    <w:rsid w:val="2EC4123F"/>
    <w:rsid w:val="2F1403FE"/>
    <w:rsid w:val="2FD63906"/>
    <w:rsid w:val="302C79CA"/>
    <w:rsid w:val="324F3EDA"/>
    <w:rsid w:val="32C75788"/>
    <w:rsid w:val="32EA73D6"/>
    <w:rsid w:val="33F36DC3"/>
    <w:rsid w:val="349A085D"/>
    <w:rsid w:val="349D2C44"/>
    <w:rsid w:val="36AF0BCE"/>
    <w:rsid w:val="385C2E16"/>
    <w:rsid w:val="388C54AA"/>
    <w:rsid w:val="3A3E27D3"/>
    <w:rsid w:val="3BAC7C11"/>
    <w:rsid w:val="3C0E5DAE"/>
    <w:rsid w:val="3D073351"/>
    <w:rsid w:val="3D5347E8"/>
    <w:rsid w:val="3DA2013A"/>
    <w:rsid w:val="3DD665FF"/>
    <w:rsid w:val="3DDD0555"/>
    <w:rsid w:val="3E352D7B"/>
    <w:rsid w:val="3ECB6600"/>
    <w:rsid w:val="3ECD34FD"/>
    <w:rsid w:val="3ED6121E"/>
    <w:rsid w:val="3F32042D"/>
    <w:rsid w:val="40247A79"/>
    <w:rsid w:val="42293D69"/>
    <w:rsid w:val="429C5115"/>
    <w:rsid w:val="432F1853"/>
    <w:rsid w:val="43F87E97"/>
    <w:rsid w:val="441E4C3C"/>
    <w:rsid w:val="44586B88"/>
    <w:rsid w:val="44B15770"/>
    <w:rsid w:val="44C70E65"/>
    <w:rsid w:val="44F929BE"/>
    <w:rsid w:val="452D591E"/>
    <w:rsid w:val="48F50E49"/>
    <w:rsid w:val="498F4DFA"/>
    <w:rsid w:val="4A060753"/>
    <w:rsid w:val="4ADF590D"/>
    <w:rsid w:val="4C5756A1"/>
    <w:rsid w:val="4CAA3CF8"/>
    <w:rsid w:val="4CE9093D"/>
    <w:rsid w:val="4CF77A09"/>
    <w:rsid w:val="4DAF3AF6"/>
    <w:rsid w:val="4E3715BC"/>
    <w:rsid w:val="4E6D1482"/>
    <w:rsid w:val="4FD3E0BF"/>
    <w:rsid w:val="4FF82FCD"/>
    <w:rsid w:val="50FB4B23"/>
    <w:rsid w:val="51063B27"/>
    <w:rsid w:val="510E0CFA"/>
    <w:rsid w:val="51A258E6"/>
    <w:rsid w:val="52A9519F"/>
    <w:rsid w:val="52B14033"/>
    <w:rsid w:val="53612C7C"/>
    <w:rsid w:val="55202DAA"/>
    <w:rsid w:val="552A59D6"/>
    <w:rsid w:val="56ED315F"/>
    <w:rsid w:val="57BB500C"/>
    <w:rsid w:val="58097A88"/>
    <w:rsid w:val="582D7720"/>
    <w:rsid w:val="58BC67E8"/>
    <w:rsid w:val="59193CBA"/>
    <w:rsid w:val="599E6993"/>
    <w:rsid w:val="5A8E4C59"/>
    <w:rsid w:val="5B4D241F"/>
    <w:rsid w:val="5D064F7B"/>
    <w:rsid w:val="5EE50BC0"/>
    <w:rsid w:val="5FCF3D4A"/>
    <w:rsid w:val="64A12F35"/>
    <w:rsid w:val="65801643"/>
    <w:rsid w:val="688578A9"/>
    <w:rsid w:val="69280027"/>
    <w:rsid w:val="69F30635"/>
    <w:rsid w:val="6AF40B09"/>
    <w:rsid w:val="6BD55A96"/>
    <w:rsid w:val="6BE7241B"/>
    <w:rsid w:val="6D3A4379"/>
    <w:rsid w:val="6D9E4D5C"/>
    <w:rsid w:val="6DB175C2"/>
    <w:rsid w:val="6DDB1B0C"/>
    <w:rsid w:val="6E1F8EA9"/>
    <w:rsid w:val="6E46167B"/>
    <w:rsid w:val="6F5D5AB7"/>
    <w:rsid w:val="70176FD3"/>
    <w:rsid w:val="720E0702"/>
    <w:rsid w:val="72133926"/>
    <w:rsid w:val="730E4732"/>
    <w:rsid w:val="773D7A87"/>
    <w:rsid w:val="77A63AA0"/>
    <w:rsid w:val="77B691DA"/>
    <w:rsid w:val="790838F9"/>
    <w:rsid w:val="7C376AA7"/>
    <w:rsid w:val="7C596A1E"/>
    <w:rsid w:val="7D730DD5"/>
    <w:rsid w:val="7DF32EA2"/>
    <w:rsid w:val="7E2022C2"/>
    <w:rsid w:val="7FB81CAD"/>
    <w:rsid w:val="B77F86F9"/>
    <w:rsid w:val="DF6D4976"/>
    <w:rsid w:val="DFF13CE6"/>
    <w:rsid w:val="F3F545E2"/>
    <w:rsid w:val="FFDF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qFormat/>
    <w:uiPriority w:val="9"/>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99"/>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b/>
      <w:bCs/>
      <w:kern w:val="44"/>
      <w:sz w:val="44"/>
      <w:szCs w:val="44"/>
    </w:rPr>
  </w:style>
  <w:style w:type="character" w:customStyle="1" w:styleId="36">
    <w:name w:val="标题 2 字符"/>
    <w:link w:val="4"/>
    <w:qFormat/>
    <w:uiPriority w:val="0"/>
    <w:rPr>
      <w:rFonts w:ascii="Arial" w:hAnsi="Arial" w:eastAsia="黑体"/>
      <w:b/>
      <w:bCs/>
      <w:kern w:val="2"/>
      <w:sz w:val="32"/>
      <w:szCs w:val="32"/>
    </w:rPr>
  </w:style>
  <w:style w:type="character" w:customStyle="1" w:styleId="37">
    <w:name w:val="标题 3 字符"/>
    <w:link w:val="2"/>
    <w:qFormat/>
    <w:uiPriority w:val="9"/>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99"/>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列表段落1"/>
    <w:basedOn w:val="1"/>
    <w:qFormat/>
    <w:uiPriority w:val="0"/>
    <w:pPr>
      <w:autoSpaceDE w:val="0"/>
      <w:autoSpaceDN w:val="0"/>
      <w:adjustRightInd/>
      <w:spacing w:before="43" w:after="100" w:afterAutospacing="1" w:line="240" w:lineRule="auto"/>
      <w:ind w:left="1058" w:hanging="420"/>
      <w:jc w:val="left"/>
    </w:pPr>
    <w:rPr>
      <w:rFonts w:ascii="宋体" w:hAnsi="宋体" w:cs="宋体"/>
      <w:kern w:val="0"/>
      <w:sz w:val="22"/>
      <w:szCs w:val="22"/>
    </w:rPr>
  </w:style>
  <w:style w:type="table" w:customStyle="1" w:styleId="232">
    <w:name w:val="Table Normal"/>
    <w:basedOn w:val="27"/>
    <w:qFormat/>
    <w:uiPriority w:val="2"/>
    <w:rPr>
      <w:rFonts w:eastAsia="Times New Roman"/>
    </w:rPr>
    <w:tblPr>
      <w:tblCellMar>
        <w:left w:w="0" w:type="dxa"/>
        <w:right w:w="0" w:type="dxa"/>
      </w:tblCellMar>
    </w:tblPr>
  </w:style>
  <w:style w:type="paragraph" w:customStyle="1" w:styleId="233">
    <w:name w:val="Table Paragraph"/>
    <w:basedOn w:val="1"/>
    <w:qFormat/>
    <w:uiPriority w:val="0"/>
    <w:pPr>
      <w:autoSpaceDE w:val="0"/>
      <w:autoSpaceDN w:val="0"/>
      <w:adjustRightInd/>
      <w:spacing w:before="100" w:beforeAutospacing="1" w:after="100" w:afterAutospacing="1" w:line="240" w:lineRule="auto"/>
      <w:ind w:left="830"/>
      <w:jc w:val="left"/>
    </w:pPr>
    <w:rPr>
      <w:rFonts w:ascii="Times New Roman" w:hAnsi="Times New Roman"/>
      <w:kern w:val="0"/>
      <w:sz w:val="22"/>
      <w:szCs w:val="22"/>
    </w:rPr>
  </w:style>
  <w:style w:type="table" w:customStyle="1" w:styleId="234">
    <w:name w:val="Table Normal1"/>
    <w:basedOn w:val="27"/>
    <w:qFormat/>
    <w:uiPriority w:val="0"/>
    <w:rPr>
      <w:rFonts w:eastAsia="Times New Roman"/>
    </w:rPr>
    <w:tblPr>
      <w:tblCellMar>
        <w:left w:w="0" w:type="dxa"/>
        <w:right w:w="0" w:type="dxa"/>
      </w:tblCellMar>
    </w:tblPr>
  </w:style>
  <w:style w:type="table" w:customStyle="1" w:styleId="235">
    <w:name w:val="Table Normal2"/>
    <w:basedOn w:val="27"/>
    <w:qFormat/>
    <w:uiPriority w:val="0"/>
    <w:rPr>
      <w:rFonts w:eastAsia="Times New Roman"/>
    </w:rPr>
    <w:tblPr>
      <w:tblCellMar>
        <w:left w:w="0" w:type="dxa"/>
        <w:right w:w="0" w:type="dxa"/>
      </w:tblCellMar>
    </w:tblPr>
  </w:style>
  <w:style w:type="paragraph" w:customStyle="1" w:styleId="236">
    <w:name w:val="列出段落1"/>
    <w:basedOn w:val="1"/>
    <w:qFormat/>
    <w:uiPriority w:val="0"/>
    <w:pPr>
      <w:autoSpaceDE w:val="0"/>
      <w:autoSpaceDN w:val="0"/>
      <w:adjustRightInd/>
      <w:spacing w:before="43" w:after="100" w:afterAutospacing="1" w:line="240" w:lineRule="auto"/>
      <w:ind w:left="1058" w:hanging="420"/>
      <w:jc w:val="left"/>
    </w:pPr>
    <w:rPr>
      <w:rFonts w:ascii="宋体" w:hAnsi="宋体" w:cs="宋体"/>
      <w:kern w:val="0"/>
      <w:sz w:val="22"/>
      <w:szCs w:val="22"/>
    </w:rPr>
  </w:style>
  <w:style w:type="table" w:customStyle="1" w:styleId="237">
    <w:name w:val="Table Normal3"/>
    <w:basedOn w:val="27"/>
    <w:qFormat/>
    <w:uiPriority w:val="0"/>
    <w:rPr>
      <w:rFonts w:eastAsia="Times New Roman"/>
    </w:rPr>
    <w:tblPr>
      <w:tblCellMar>
        <w:left w:w="0" w:type="dxa"/>
        <w:right w:w="0" w:type="dxa"/>
      </w:tblCellMar>
    </w:tblPr>
  </w:style>
  <w:style w:type="table" w:customStyle="1" w:styleId="238">
    <w:name w:val="Table Normal4"/>
    <w:basedOn w:val="27"/>
    <w:qFormat/>
    <w:uiPriority w:val="0"/>
    <w:rPr>
      <w:rFonts w:eastAsia="Times New Roman"/>
    </w:rPr>
    <w:tblPr>
      <w:tblCellMar>
        <w:left w:w="0" w:type="dxa"/>
        <w:right w:w="0" w:type="dxa"/>
      </w:tblCellMar>
    </w:tblPr>
  </w:style>
  <w:style w:type="table" w:customStyle="1" w:styleId="239">
    <w:name w:val="Table Normal5"/>
    <w:basedOn w:val="27"/>
    <w:qFormat/>
    <w:uiPriority w:val="0"/>
    <w:rPr>
      <w:rFonts w:eastAsia="Times New Roman"/>
    </w:rPr>
    <w:tblPr>
      <w:tblCellMar>
        <w:left w:w="0" w:type="dxa"/>
        <w:right w:w="0" w:type="dxa"/>
      </w:tblCellMar>
    </w:tblPr>
  </w:style>
  <w:style w:type="table" w:customStyle="1" w:styleId="240">
    <w:name w:val="Table Normal6"/>
    <w:basedOn w:val="27"/>
    <w:qFormat/>
    <w:uiPriority w:val="0"/>
    <w:rPr>
      <w:rFonts w:eastAsia="Times New Roman"/>
    </w:rPr>
    <w:tblPr>
      <w:tblCellMar>
        <w:left w:w="0" w:type="dxa"/>
        <w:right w:w="0" w:type="dxa"/>
      </w:tblCellMar>
    </w:tblPr>
  </w:style>
  <w:style w:type="table" w:customStyle="1" w:styleId="241">
    <w:name w:val="网格型1"/>
    <w:basedOn w:val="2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2"/>
    <w:basedOn w:val="2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table" w:customStyle="1" w:styleId="244">
    <w:name w:val="Table Normal7"/>
    <w:basedOn w:val="27"/>
    <w:qFormat/>
    <w:uiPriority w:val="0"/>
    <w:rPr>
      <w:rFonts w:eastAsia="Times New Roman"/>
    </w:rPr>
    <w:tblPr>
      <w:tblCellMar>
        <w:left w:w="0" w:type="dxa"/>
        <w:right w:w="0" w:type="dxa"/>
      </w:tblCellMar>
    </w:tblPr>
  </w:style>
  <w:style w:type="paragraph" w:styleId="245">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763641770C04B739A27405BBAEADC29"/>
        <w:style w:val=""/>
        <w:category>
          <w:name w:val="常规"/>
          <w:gallery w:val="placeholder"/>
        </w:category>
        <w:types>
          <w:type w:val="bbPlcHdr"/>
        </w:types>
        <w:behaviors>
          <w:behavior w:val="content"/>
        </w:behaviors>
        <w:description w:val=""/>
        <w:guid w:val="{F0677077-8921-4D7C-9DF3-D1E75930298F}"/>
      </w:docPartPr>
      <w:docPartBody>
        <w:p>
          <w:pPr>
            <w:pStyle w:val="5"/>
          </w:pPr>
          <w:r>
            <w:rPr>
              <w:rStyle w:val="4"/>
              <w:rFonts w:hint="eastAsia"/>
            </w:rPr>
            <w:t>单击或点击此处输入文字。</w:t>
          </w:r>
        </w:p>
      </w:docPartBody>
    </w:docPart>
    <w:docPart>
      <w:docPartPr>
        <w:name w:val="0F4DA5B382EE4AB4B2699B52A4CFB0ED"/>
        <w:style w:val=""/>
        <w:category>
          <w:name w:val="常规"/>
          <w:gallery w:val="placeholder"/>
        </w:category>
        <w:types>
          <w:type w:val="bbPlcHdr"/>
        </w:types>
        <w:behaviors>
          <w:behavior w:val="content"/>
        </w:behaviors>
        <w:description w:val=""/>
        <w:guid w:val="{F9D136F7-14FE-439E-BC6F-6798BC743683}"/>
      </w:docPartPr>
      <w:docPartBody>
        <w:p>
          <w:pPr>
            <w:pStyle w:val="6"/>
          </w:pPr>
          <w:r>
            <w:rPr>
              <w:rStyle w:val="4"/>
              <w:rFonts w:hint="eastAsia"/>
            </w:rPr>
            <w:t>选择一项。</w:t>
          </w:r>
        </w:p>
      </w:docPartBody>
    </w:docPart>
    <w:docPart>
      <w:docPartPr>
        <w:name w:val="395E8F6495C349428A1D67A06FBE0D66"/>
        <w:style w:val=""/>
        <w:category>
          <w:name w:val="常规"/>
          <w:gallery w:val="placeholder"/>
        </w:category>
        <w:types>
          <w:type w:val="bbPlcHdr"/>
        </w:types>
        <w:behaviors>
          <w:behavior w:val="content"/>
        </w:behaviors>
        <w:description w:val=""/>
        <w:guid w:val="{1F15A1A5-BAD8-48DE-8E2E-4739542C0E0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D0"/>
    <w:rsid w:val="000F179F"/>
    <w:rsid w:val="001D2DD0"/>
    <w:rsid w:val="001D7F88"/>
    <w:rsid w:val="00203E11"/>
    <w:rsid w:val="00345B78"/>
    <w:rsid w:val="003D2130"/>
    <w:rsid w:val="00511AE9"/>
    <w:rsid w:val="0051245C"/>
    <w:rsid w:val="005B6951"/>
    <w:rsid w:val="00677746"/>
    <w:rsid w:val="00865136"/>
    <w:rsid w:val="00C726C1"/>
    <w:rsid w:val="00FD64CD"/>
    <w:rsid w:val="00FE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763641770C04B739A27405BBAEADC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F4DA5B382EE4AB4B2699B52A4CFB0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95E8F6495C349428A1D67A06FBE0D6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39</Pages>
  <Words>13796</Words>
  <Characters>23986</Characters>
  <Lines>225</Lines>
  <Paragraphs>63</Paragraphs>
  <TotalTime>24</TotalTime>
  <ScaleCrop>false</ScaleCrop>
  <LinksUpToDate>false</LinksUpToDate>
  <CharactersWithSpaces>28481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2023-03-17T18:21:00Z</dcterms:created>
  <dc:creator>lenovo</dc:creator>
  <dc:description>&lt;config cover="true" show_menu="true" version="1.0.0" doctype="SDKXY"&gt;_x000d_
&lt;/config&gt;</dc:description>
  <cp:lastModifiedBy>uos</cp:lastModifiedBy>
  <cp:lastPrinted>2020-09-01T02:00:00Z</cp:lastPrinted>
  <dcterms:modified xsi:type="dcterms:W3CDTF">2023-03-24T09:32:12Z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2052-11.8.2.10251</vt:lpwstr>
  </property>
  <property fmtid="{D5CDD505-2E9C-101B-9397-08002B2CF9AE}" pid="15" name="ICV">
    <vt:lpwstr>0E7A69A58BDF431891247E877BE0F822</vt:lpwstr>
  </property>
  <property fmtid="{D5CDD505-2E9C-101B-9397-08002B2CF9AE}" pid="16" name="DoublePage">
    <vt:lpwstr>false</vt:lpwstr>
  </property>
</Properties>
</file>